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Ind w:w="-639" w:type="dxa"/>
        <w:tblCellMar>
          <w:left w:w="70" w:type="dxa"/>
          <w:right w:w="70" w:type="dxa"/>
        </w:tblCellMar>
        <w:tblLook w:val="04A0" w:firstRow="1" w:lastRow="0" w:firstColumn="1" w:lastColumn="0" w:noHBand="0" w:noVBand="1"/>
      </w:tblPr>
      <w:tblGrid>
        <w:gridCol w:w="3261"/>
        <w:gridCol w:w="2835"/>
        <w:gridCol w:w="2988"/>
        <w:gridCol w:w="1554"/>
      </w:tblGrid>
      <w:tr w:rsidR="00CA1C4E" w:rsidRPr="006C0CEE" w:rsidTr="0012438D">
        <w:trPr>
          <w:trHeight w:val="703"/>
        </w:trPr>
        <w:tc>
          <w:tcPr>
            <w:tcW w:w="3261" w:type="dxa"/>
            <w:shd w:val="clear" w:color="auto" w:fill="auto"/>
            <w:noWrap/>
            <w:hideMark/>
          </w:tcPr>
          <w:p w:rsidR="00BE39BF" w:rsidRPr="006C0CEE" w:rsidRDefault="00BE39BF" w:rsidP="001E16CC">
            <w:pPr>
              <w:spacing w:after="0" w:line="240" w:lineRule="auto"/>
              <w:rPr>
                <w:rFonts w:ascii="Times New Roman" w:eastAsia="Times New Roman" w:hAnsi="Times New Roman" w:cs="Times New Roman"/>
                <w:b/>
                <w:bCs/>
                <w:color w:val="000000"/>
                <w:sz w:val="20"/>
                <w:szCs w:val="20"/>
                <w:lang w:eastAsia="tr-TR"/>
              </w:rPr>
            </w:pPr>
            <w:r w:rsidRPr="006C0CEE">
              <w:rPr>
                <w:rFonts w:ascii="Times New Roman" w:eastAsia="Times New Roman" w:hAnsi="Times New Roman" w:cs="Times New Roman"/>
                <w:b/>
                <w:bCs/>
                <w:color w:val="000000"/>
                <w:sz w:val="20"/>
                <w:szCs w:val="20"/>
                <w:lang w:eastAsia="tr-TR"/>
              </w:rPr>
              <w:t>İlgili Birim / Sahibi</w:t>
            </w:r>
          </w:p>
        </w:tc>
        <w:tc>
          <w:tcPr>
            <w:tcW w:w="7377" w:type="dxa"/>
            <w:gridSpan w:val="3"/>
            <w:shd w:val="clear" w:color="auto" w:fill="auto"/>
            <w:hideMark/>
          </w:tcPr>
          <w:p w:rsidR="00BE39BF" w:rsidRPr="006C0CEE" w:rsidRDefault="00C73FFF" w:rsidP="001E16CC">
            <w:pPr>
              <w:spacing w:after="0" w:line="240" w:lineRule="auto"/>
              <w:rPr>
                <w:rFonts w:ascii="Times New Roman" w:eastAsia="Times New Roman" w:hAnsi="Times New Roman" w:cs="Times New Roman"/>
                <w:bCs/>
                <w:sz w:val="20"/>
                <w:szCs w:val="20"/>
                <w:lang w:eastAsia="tr-TR"/>
              </w:rPr>
            </w:pPr>
            <w:r w:rsidRPr="006C0CEE">
              <w:rPr>
                <w:rFonts w:ascii="Times New Roman" w:eastAsia="Times New Roman" w:hAnsi="Times New Roman" w:cs="Times New Roman"/>
                <w:bCs/>
                <w:sz w:val="20"/>
                <w:szCs w:val="20"/>
                <w:lang w:eastAsia="tr-TR"/>
              </w:rPr>
              <w:t>Gastroenteroloji</w:t>
            </w:r>
            <w:r w:rsidR="00137848" w:rsidRPr="006C0CEE">
              <w:rPr>
                <w:rFonts w:ascii="Times New Roman" w:eastAsia="Times New Roman" w:hAnsi="Times New Roman" w:cs="Times New Roman"/>
                <w:bCs/>
                <w:sz w:val="20"/>
                <w:szCs w:val="20"/>
                <w:lang w:eastAsia="tr-TR"/>
              </w:rPr>
              <w:t xml:space="preserve"> Enstitüsü </w:t>
            </w:r>
            <w:r w:rsidR="005E37D2" w:rsidRPr="006C0CEE">
              <w:rPr>
                <w:rFonts w:ascii="Times New Roman" w:eastAsia="Times New Roman" w:hAnsi="Times New Roman" w:cs="Times New Roman"/>
                <w:bCs/>
                <w:sz w:val="20"/>
                <w:szCs w:val="20"/>
                <w:lang w:eastAsia="tr-TR"/>
              </w:rPr>
              <w:t>Muhasebe</w:t>
            </w:r>
            <w:r w:rsidR="00366346" w:rsidRPr="006C0CEE">
              <w:rPr>
                <w:rFonts w:ascii="Times New Roman" w:eastAsia="Times New Roman" w:hAnsi="Times New Roman" w:cs="Times New Roman"/>
                <w:bCs/>
                <w:sz w:val="20"/>
                <w:szCs w:val="20"/>
                <w:lang w:eastAsia="tr-TR"/>
              </w:rPr>
              <w:t xml:space="preserve"> </w:t>
            </w:r>
            <w:r w:rsidRPr="006C0CEE">
              <w:rPr>
                <w:rFonts w:ascii="Times New Roman" w:eastAsia="Times New Roman" w:hAnsi="Times New Roman" w:cs="Times New Roman"/>
                <w:bCs/>
                <w:sz w:val="20"/>
                <w:szCs w:val="20"/>
                <w:lang w:eastAsia="tr-TR"/>
              </w:rPr>
              <w:t>Birimi</w:t>
            </w:r>
          </w:p>
        </w:tc>
      </w:tr>
      <w:tr w:rsidR="00CA1C4E" w:rsidRPr="006C0CEE" w:rsidTr="0012438D">
        <w:trPr>
          <w:trHeight w:val="703"/>
        </w:trPr>
        <w:tc>
          <w:tcPr>
            <w:tcW w:w="3261" w:type="dxa"/>
            <w:shd w:val="clear" w:color="auto" w:fill="auto"/>
            <w:noWrap/>
            <w:hideMark/>
          </w:tcPr>
          <w:p w:rsidR="00BE39BF" w:rsidRPr="006C0CEE" w:rsidRDefault="00BE39BF" w:rsidP="001E16CC">
            <w:pPr>
              <w:spacing w:after="0" w:line="240" w:lineRule="auto"/>
              <w:rPr>
                <w:rFonts w:ascii="Times New Roman" w:eastAsia="Times New Roman" w:hAnsi="Times New Roman" w:cs="Times New Roman"/>
                <w:b/>
                <w:bCs/>
                <w:color w:val="000000"/>
                <w:sz w:val="20"/>
                <w:szCs w:val="20"/>
                <w:lang w:eastAsia="tr-TR"/>
              </w:rPr>
            </w:pPr>
            <w:r w:rsidRPr="006C0CEE">
              <w:rPr>
                <w:rFonts w:ascii="Times New Roman" w:eastAsia="Times New Roman" w:hAnsi="Times New Roman" w:cs="Times New Roman"/>
                <w:b/>
                <w:bCs/>
                <w:color w:val="000000"/>
                <w:sz w:val="20"/>
                <w:szCs w:val="20"/>
                <w:lang w:eastAsia="tr-TR"/>
              </w:rPr>
              <w:t>İlgili Kanun/Yönetmelik/Yönerge</w:t>
            </w:r>
          </w:p>
        </w:tc>
        <w:tc>
          <w:tcPr>
            <w:tcW w:w="7377" w:type="dxa"/>
            <w:gridSpan w:val="3"/>
            <w:shd w:val="clear" w:color="auto" w:fill="auto"/>
            <w:hideMark/>
          </w:tcPr>
          <w:p w:rsidR="00BF04DE" w:rsidRPr="006C0CEE" w:rsidRDefault="00BF04DE" w:rsidP="001E16CC">
            <w:pPr>
              <w:spacing w:after="0" w:line="240" w:lineRule="auto"/>
              <w:rPr>
                <w:rFonts w:ascii="Times New Roman" w:hAnsi="Times New Roman" w:cs="Times New Roman"/>
                <w:sz w:val="20"/>
                <w:szCs w:val="20"/>
              </w:rPr>
            </w:pPr>
            <w:r w:rsidRPr="006C0CEE">
              <w:rPr>
                <w:rFonts w:ascii="Times New Roman" w:hAnsi="Times New Roman" w:cs="Times New Roman"/>
                <w:sz w:val="20"/>
                <w:szCs w:val="20"/>
              </w:rPr>
              <w:t>657 sayılı Kanun</w:t>
            </w:r>
          </w:p>
          <w:p w:rsidR="00BF04DE" w:rsidRPr="006C0CEE" w:rsidRDefault="00BF04DE" w:rsidP="001E16CC">
            <w:pPr>
              <w:spacing w:after="0" w:line="240" w:lineRule="auto"/>
              <w:rPr>
                <w:rFonts w:ascii="Times New Roman" w:hAnsi="Times New Roman" w:cs="Times New Roman"/>
                <w:sz w:val="20"/>
                <w:szCs w:val="20"/>
              </w:rPr>
            </w:pPr>
            <w:r w:rsidRPr="006C0CEE">
              <w:rPr>
                <w:rFonts w:ascii="Times New Roman" w:hAnsi="Times New Roman" w:cs="Times New Roman"/>
                <w:sz w:val="20"/>
                <w:szCs w:val="20"/>
              </w:rPr>
              <w:t>2547 sayılı Yüksek Öğretim Kanunu</w:t>
            </w:r>
          </w:p>
          <w:p w:rsidR="006E425A" w:rsidRPr="006C0CEE" w:rsidRDefault="006E425A" w:rsidP="001E16CC">
            <w:pPr>
              <w:rPr>
                <w:rFonts w:ascii="Times New Roman" w:hAnsi="Times New Roman" w:cs="Times New Roman"/>
                <w:sz w:val="20"/>
                <w:szCs w:val="20"/>
                <w:u w:val="single"/>
              </w:rPr>
            </w:pPr>
          </w:p>
        </w:tc>
      </w:tr>
      <w:tr w:rsidR="00CA1C4E" w:rsidRPr="006C0CEE" w:rsidTr="0012438D">
        <w:trPr>
          <w:trHeight w:val="703"/>
        </w:trPr>
        <w:tc>
          <w:tcPr>
            <w:tcW w:w="3261" w:type="dxa"/>
            <w:shd w:val="clear" w:color="auto" w:fill="auto"/>
            <w:noWrap/>
            <w:hideMark/>
          </w:tcPr>
          <w:p w:rsidR="00BE39BF" w:rsidRPr="006C0CEE" w:rsidRDefault="00284114" w:rsidP="001E16CC">
            <w:pPr>
              <w:spacing w:after="0" w:line="240" w:lineRule="auto"/>
              <w:rPr>
                <w:rFonts w:ascii="Times New Roman" w:eastAsia="Times New Roman" w:hAnsi="Times New Roman" w:cs="Times New Roman"/>
                <w:b/>
                <w:bCs/>
                <w:color w:val="000000"/>
                <w:sz w:val="20"/>
                <w:szCs w:val="20"/>
                <w:lang w:eastAsia="tr-TR"/>
              </w:rPr>
            </w:pPr>
            <w:r w:rsidRPr="006C0CEE">
              <w:rPr>
                <w:rFonts w:ascii="Times New Roman" w:eastAsia="Times New Roman" w:hAnsi="Times New Roman" w:cs="Times New Roman"/>
                <w:b/>
                <w:bCs/>
                <w:color w:val="000000"/>
                <w:sz w:val="20"/>
                <w:szCs w:val="20"/>
                <w:lang w:eastAsia="tr-TR"/>
              </w:rPr>
              <w:t>İlgili Prosedür ve Talimat</w:t>
            </w:r>
          </w:p>
        </w:tc>
        <w:tc>
          <w:tcPr>
            <w:tcW w:w="7377" w:type="dxa"/>
            <w:gridSpan w:val="3"/>
            <w:shd w:val="clear" w:color="auto" w:fill="auto"/>
            <w:noWrap/>
            <w:hideMark/>
          </w:tcPr>
          <w:p w:rsidR="00BE39BF" w:rsidRPr="006C0CEE" w:rsidRDefault="00467326" w:rsidP="001E16CC">
            <w:pPr>
              <w:spacing w:after="0" w:line="240" w:lineRule="auto"/>
              <w:rPr>
                <w:rFonts w:ascii="Times New Roman" w:eastAsia="Times New Roman" w:hAnsi="Times New Roman" w:cs="Times New Roman"/>
                <w:sz w:val="20"/>
                <w:szCs w:val="20"/>
                <w:lang w:eastAsia="tr-TR"/>
              </w:rPr>
            </w:pPr>
            <w:r w:rsidRPr="006C0CEE">
              <w:rPr>
                <w:rFonts w:ascii="Times New Roman" w:eastAsia="Times New Roman" w:hAnsi="Times New Roman" w:cs="Times New Roman"/>
                <w:sz w:val="20"/>
                <w:szCs w:val="20"/>
                <w:lang w:eastAsia="tr-TR"/>
              </w:rPr>
              <w:t>Gas</w:t>
            </w:r>
            <w:r w:rsidR="00000F1C" w:rsidRPr="006C0CEE">
              <w:rPr>
                <w:rFonts w:ascii="Times New Roman" w:eastAsia="Times New Roman" w:hAnsi="Times New Roman" w:cs="Times New Roman"/>
                <w:sz w:val="20"/>
                <w:szCs w:val="20"/>
                <w:lang w:eastAsia="tr-TR"/>
              </w:rPr>
              <w:t>troenteroloji Enstitüsü Performans Katkı Payı</w:t>
            </w:r>
            <w:r w:rsidRPr="006C0CEE">
              <w:rPr>
                <w:rFonts w:ascii="Times New Roman" w:eastAsia="Times New Roman" w:hAnsi="Times New Roman" w:cs="Times New Roman"/>
                <w:sz w:val="20"/>
                <w:szCs w:val="20"/>
                <w:lang w:eastAsia="tr-TR"/>
              </w:rPr>
              <w:t xml:space="preserve"> Talimatı</w:t>
            </w:r>
          </w:p>
        </w:tc>
      </w:tr>
      <w:tr w:rsidR="00CA1C4E" w:rsidRPr="006C0CEE" w:rsidTr="0012438D">
        <w:trPr>
          <w:trHeight w:val="1215"/>
        </w:trPr>
        <w:tc>
          <w:tcPr>
            <w:tcW w:w="3261" w:type="dxa"/>
            <w:shd w:val="clear" w:color="auto" w:fill="auto"/>
            <w:noWrap/>
            <w:hideMark/>
          </w:tcPr>
          <w:p w:rsidR="00BE39BF" w:rsidRPr="006C0CEE" w:rsidRDefault="00BE39BF" w:rsidP="001E16CC">
            <w:pPr>
              <w:spacing w:after="0" w:line="240" w:lineRule="auto"/>
              <w:rPr>
                <w:rFonts w:ascii="Times New Roman" w:eastAsia="Times New Roman" w:hAnsi="Times New Roman" w:cs="Times New Roman"/>
                <w:b/>
                <w:bCs/>
                <w:color w:val="000000"/>
                <w:sz w:val="20"/>
                <w:szCs w:val="20"/>
                <w:lang w:eastAsia="tr-TR"/>
              </w:rPr>
            </w:pPr>
            <w:r w:rsidRPr="006C0CEE">
              <w:rPr>
                <w:rFonts w:ascii="Times New Roman" w:eastAsia="Times New Roman" w:hAnsi="Times New Roman" w:cs="Times New Roman"/>
                <w:b/>
                <w:bCs/>
                <w:color w:val="000000"/>
                <w:sz w:val="20"/>
                <w:szCs w:val="20"/>
                <w:lang w:eastAsia="tr-TR"/>
              </w:rPr>
              <w:t>1. AMAÇ</w:t>
            </w:r>
          </w:p>
        </w:tc>
        <w:tc>
          <w:tcPr>
            <w:tcW w:w="7377" w:type="dxa"/>
            <w:gridSpan w:val="3"/>
            <w:shd w:val="clear" w:color="auto" w:fill="auto"/>
            <w:hideMark/>
          </w:tcPr>
          <w:p w:rsidR="00BE39BF" w:rsidRPr="006C0CEE" w:rsidRDefault="00FE66A3" w:rsidP="001E16CC">
            <w:pPr>
              <w:spacing w:after="0" w:line="240" w:lineRule="auto"/>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 xml:space="preserve">Marmara Üniversitesi </w:t>
            </w:r>
            <w:r w:rsidR="00000F1C" w:rsidRPr="006C0CEE">
              <w:rPr>
                <w:rFonts w:ascii="Times New Roman" w:eastAsia="Times New Roman" w:hAnsi="Times New Roman" w:cs="Times New Roman"/>
                <w:color w:val="000000"/>
                <w:sz w:val="20"/>
                <w:szCs w:val="20"/>
                <w:lang w:eastAsia="tr-TR"/>
              </w:rPr>
              <w:t xml:space="preserve">Gastroenteroloji Enstitüsü </w:t>
            </w:r>
            <w:r w:rsidR="00000F1C" w:rsidRPr="006C0CEE">
              <w:rPr>
                <w:rFonts w:ascii="Times New Roman" w:eastAsia="Times New Roman" w:hAnsi="Times New Roman" w:cs="Times New Roman"/>
                <w:sz w:val="20"/>
                <w:szCs w:val="20"/>
                <w:lang w:eastAsia="tr-TR"/>
              </w:rPr>
              <w:t xml:space="preserve">Performans Katkı Payı </w:t>
            </w:r>
            <w:r w:rsidRPr="006C0CEE">
              <w:rPr>
                <w:rFonts w:ascii="Times New Roman" w:eastAsia="Times New Roman" w:hAnsi="Times New Roman" w:cs="Times New Roman"/>
                <w:color w:val="000000"/>
                <w:sz w:val="20"/>
                <w:szCs w:val="20"/>
                <w:lang w:eastAsia="tr-TR"/>
              </w:rPr>
              <w:t>Sürecinin Tanımlanmasıdır.</w:t>
            </w:r>
          </w:p>
        </w:tc>
      </w:tr>
      <w:tr w:rsidR="00796B29" w:rsidRPr="006C0CEE" w:rsidTr="0012438D">
        <w:trPr>
          <w:trHeight w:val="1153"/>
        </w:trPr>
        <w:tc>
          <w:tcPr>
            <w:tcW w:w="3261" w:type="dxa"/>
            <w:shd w:val="clear" w:color="auto" w:fill="auto"/>
            <w:noWrap/>
            <w:hideMark/>
          </w:tcPr>
          <w:p w:rsidR="00796B29" w:rsidRPr="006C0CEE" w:rsidRDefault="00796B29" w:rsidP="001E16CC">
            <w:pPr>
              <w:spacing w:after="0" w:line="240" w:lineRule="auto"/>
              <w:rPr>
                <w:rFonts w:ascii="Times New Roman" w:eastAsia="Times New Roman" w:hAnsi="Times New Roman" w:cs="Times New Roman"/>
                <w:b/>
                <w:bCs/>
                <w:color w:val="000000"/>
                <w:sz w:val="20"/>
                <w:szCs w:val="20"/>
                <w:lang w:eastAsia="tr-TR"/>
              </w:rPr>
            </w:pPr>
            <w:r w:rsidRPr="006C0CEE">
              <w:rPr>
                <w:rFonts w:ascii="Times New Roman" w:eastAsia="Times New Roman" w:hAnsi="Times New Roman" w:cs="Times New Roman"/>
                <w:b/>
                <w:bCs/>
                <w:color w:val="000000"/>
                <w:sz w:val="20"/>
                <w:szCs w:val="20"/>
                <w:lang w:eastAsia="tr-TR"/>
              </w:rPr>
              <w:t>2. KAPSAM</w:t>
            </w:r>
          </w:p>
        </w:tc>
        <w:tc>
          <w:tcPr>
            <w:tcW w:w="7377" w:type="dxa"/>
            <w:gridSpan w:val="3"/>
            <w:shd w:val="clear" w:color="auto" w:fill="auto"/>
            <w:hideMark/>
          </w:tcPr>
          <w:p w:rsidR="00796B29" w:rsidRPr="006C0CEE" w:rsidRDefault="00796B29" w:rsidP="001E16CC">
            <w:pPr>
              <w:rPr>
                <w:rFonts w:ascii="Times New Roman" w:eastAsia="Times New Roman" w:hAnsi="Times New Roman" w:cs="Times New Roman"/>
                <w:color w:val="000000"/>
                <w:sz w:val="20"/>
                <w:szCs w:val="20"/>
                <w:lang w:eastAsia="tr-TR"/>
              </w:rPr>
            </w:pPr>
            <w:r w:rsidRPr="006C0CEE">
              <w:rPr>
                <w:rFonts w:ascii="Times New Roman" w:hAnsi="Times New Roman" w:cs="Times New Roman"/>
                <w:sz w:val="20"/>
                <w:szCs w:val="20"/>
              </w:rPr>
              <w:t xml:space="preserve">Bu </w:t>
            </w:r>
            <w:r w:rsidR="009C2675" w:rsidRPr="006C0CEE">
              <w:rPr>
                <w:rFonts w:ascii="Times New Roman" w:hAnsi="Times New Roman" w:cs="Times New Roman"/>
                <w:sz w:val="20"/>
                <w:szCs w:val="20"/>
              </w:rPr>
              <w:t xml:space="preserve">hizmetlerin tamamı Döner </w:t>
            </w:r>
            <w:r w:rsidR="00467326" w:rsidRPr="006C0CEE">
              <w:rPr>
                <w:rFonts w:ascii="Times New Roman" w:hAnsi="Times New Roman" w:cs="Times New Roman"/>
                <w:sz w:val="20"/>
                <w:szCs w:val="20"/>
              </w:rPr>
              <w:t>Sermaye İşletme</w:t>
            </w:r>
            <w:r w:rsidR="009C2675" w:rsidRPr="006C0CEE">
              <w:rPr>
                <w:rFonts w:ascii="Times New Roman" w:hAnsi="Times New Roman" w:cs="Times New Roman"/>
                <w:sz w:val="20"/>
                <w:szCs w:val="20"/>
              </w:rPr>
              <w:t xml:space="preserve"> Müdürlüğü, Saymanlık </w:t>
            </w:r>
            <w:r w:rsidRPr="006C0CEE">
              <w:rPr>
                <w:rFonts w:ascii="Times New Roman" w:hAnsi="Times New Roman" w:cs="Times New Roman"/>
                <w:sz w:val="20"/>
                <w:szCs w:val="20"/>
              </w:rPr>
              <w:t xml:space="preserve">ve </w:t>
            </w:r>
            <w:r w:rsidR="009C2675" w:rsidRPr="006C0CEE">
              <w:rPr>
                <w:rFonts w:ascii="Times New Roman" w:hAnsi="Times New Roman" w:cs="Times New Roman"/>
                <w:sz w:val="20"/>
                <w:szCs w:val="20"/>
              </w:rPr>
              <w:t>M</w:t>
            </w:r>
            <w:r w:rsidR="00E7437A" w:rsidRPr="006C0CEE">
              <w:rPr>
                <w:rFonts w:ascii="Times New Roman" w:hAnsi="Times New Roman" w:cs="Times New Roman"/>
                <w:sz w:val="20"/>
                <w:szCs w:val="20"/>
              </w:rPr>
              <w:t>uhasebe birimi</w:t>
            </w:r>
            <w:r w:rsidRPr="006C0CEE">
              <w:rPr>
                <w:rFonts w:ascii="Times New Roman" w:hAnsi="Times New Roman" w:cs="Times New Roman"/>
                <w:sz w:val="20"/>
                <w:szCs w:val="20"/>
              </w:rPr>
              <w:t xml:space="preserve"> kapsamındadır.</w:t>
            </w:r>
          </w:p>
        </w:tc>
      </w:tr>
      <w:tr w:rsidR="00796B29" w:rsidRPr="006C0CEE" w:rsidTr="002861F5">
        <w:trPr>
          <w:trHeight w:val="1398"/>
        </w:trPr>
        <w:tc>
          <w:tcPr>
            <w:tcW w:w="3261" w:type="dxa"/>
            <w:tcBorders>
              <w:bottom w:val="single" w:sz="4" w:space="0" w:color="auto"/>
            </w:tcBorders>
            <w:shd w:val="clear" w:color="auto" w:fill="auto"/>
            <w:noWrap/>
            <w:hideMark/>
          </w:tcPr>
          <w:p w:rsidR="00796B29" w:rsidRPr="006C0CEE" w:rsidRDefault="00796B29" w:rsidP="001E16CC">
            <w:pPr>
              <w:spacing w:after="0" w:line="240" w:lineRule="auto"/>
              <w:rPr>
                <w:rFonts w:ascii="Times New Roman" w:eastAsia="Times New Roman" w:hAnsi="Times New Roman" w:cs="Times New Roman"/>
                <w:b/>
                <w:bCs/>
                <w:color w:val="000000"/>
                <w:sz w:val="20"/>
                <w:szCs w:val="20"/>
                <w:lang w:eastAsia="tr-TR"/>
              </w:rPr>
            </w:pPr>
            <w:r w:rsidRPr="006C0CEE">
              <w:rPr>
                <w:rFonts w:ascii="Times New Roman" w:eastAsia="Times New Roman" w:hAnsi="Times New Roman" w:cs="Times New Roman"/>
                <w:b/>
                <w:bCs/>
                <w:color w:val="000000"/>
                <w:sz w:val="20"/>
                <w:szCs w:val="20"/>
                <w:lang w:eastAsia="tr-TR"/>
              </w:rPr>
              <w:t>3. TANIMLAR / KISALTMALAR</w:t>
            </w:r>
          </w:p>
        </w:tc>
        <w:tc>
          <w:tcPr>
            <w:tcW w:w="7377" w:type="dxa"/>
            <w:gridSpan w:val="3"/>
            <w:tcBorders>
              <w:bottom w:val="single" w:sz="4" w:space="0" w:color="auto"/>
            </w:tcBorders>
            <w:shd w:val="clear" w:color="auto" w:fill="auto"/>
            <w:hideMark/>
          </w:tcPr>
          <w:p w:rsidR="00796B29" w:rsidRPr="006C0CEE" w:rsidRDefault="00796B29" w:rsidP="001E16CC">
            <w:pPr>
              <w:spacing w:after="0" w:line="240" w:lineRule="auto"/>
              <w:rPr>
                <w:rFonts w:ascii="Times New Roman" w:eastAsia="Times New Roman" w:hAnsi="Times New Roman" w:cs="Times New Roman"/>
                <w:b/>
                <w:bCs/>
                <w:sz w:val="20"/>
                <w:szCs w:val="20"/>
                <w:lang w:eastAsia="tr-TR"/>
              </w:rPr>
            </w:pPr>
            <w:r w:rsidRPr="006C0CEE">
              <w:rPr>
                <w:rFonts w:ascii="Times New Roman" w:eastAsia="Times New Roman" w:hAnsi="Times New Roman" w:cs="Times New Roman"/>
                <w:b/>
                <w:bCs/>
                <w:sz w:val="20"/>
                <w:szCs w:val="20"/>
                <w:lang w:eastAsia="tr-TR"/>
              </w:rPr>
              <w:t xml:space="preserve">Üniversite: </w:t>
            </w:r>
            <w:r w:rsidRPr="006C0CEE">
              <w:rPr>
                <w:rFonts w:ascii="Times New Roman" w:eastAsia="Times New Roman" w:hAnsi="Times New Roman" w:cs="Times New Roman"/>
                <w:bCs/>
                <w:sz w:val="20"/>
                <w:szCs w:val="20"/>
                <w:lang w:eastAsia="tr-TR"/>
              </w:rPr>
              <w:t>Marmara Üniversitesi</w:t>
            </w:r>
          </w:p>
          <w:p w:rsidR="008C000E" w:rsidRPr="006C0CEE" w:rsidRDefault="008C000E" w:rsidP="001E16CC">
            <w:pPr>
              <w:spacing w:after="0" w:line="240" w:lineRule="auto"/>
              <w:rPr>
                <w:rFonts w:ascii="Times New Roman" w:eastAsia="Times New Roman" w:hAnsi="Times New Roman" w:cs="Times New Roman"/>
                <w:b/>
                <w:bCs/>
                <w:sz w:val="20"/>
                <w:szCs w:val="20"/>
                <w:lang w:eastAsia="tr-TR"/>
              </w:rPr>
            </w:pPr>
            <w:r w:rsidRPr="006C0CEE">
              <w:rPr>
                <w:rFonts w:ascii="Times New Roman" w:eastAsia="Times New Roman" w:hAnsi="Times New Roman" w:cs="Times New Roman"/>
                <w:b/>
                <w:bCs/>
                <w:sz w:val="20"/>
                <w:szCs w:val="20"/>
                <w:lang w:eastAsia="tr-TR"/>
              </w:rPr>
              <w:t>Döner Sermaye:</w:t>
            </w:r>
            <w:r w:rsidRPr="006C0CEE">
              <w:rPr>
                <w:rFonts w:ascii="Times New Roman" w:eastAsia="Times New Roman" w:hAnsi="Times New Roman" w:cs="Times New Roman"/>
                <w:bCs/>
                <w:sz w:val="20"/>
                <w:szCs w:val="20"/>
                <w:lang w:eastAsia="tr-TR"/>
              </w:rPr>
              <w:t xml:space="preserve"> Genel yönetim kapsamındaki kamu idarelerine kanunlarla verilen asli ve sürekli kamu görevlerine bağlı olarak ortaya çıkan ve genel idare esaslarına göre yürütülmesi mümkün olmayan mal ve hizmet üretimine ilişkin faaliyetlerin sürdürülebilmesi için, kamu idaresine bağlı olarak kurulmuş işletmelerini yürüten birim.</w:t>
            </w:r>
          </w:p>
          <w:p w:rsidR="00AE65D9" w:rsidRPr="006C0CEE" w:rsidRDefault="00EE2DDD" w:rsidP="001E16CC">
            <w:pPr>
              <w:spacing w:after="0" w:line="240" w:lineRule="auto"/>
              <w:rPr>
                <w:rFonts w:ascii="Times New Roman" w:eastAsia="Times New Roman" w:hAnsi="Times New Roman" w:cs="Times New Roman"/>
                <w:bCs/>
                <w:sz w:val="20"/>
                <w:szCs w:val="20"/>
                <w:lang w:eastAsia="tr-TR"/>
              </w:rPr>
            </w:pPr>
            <w:r w:rsidRPr="006C0CEE">
              <w:rPr>
                <w:rFonts w:ascii="Times New Roman" w:eastAsia="Times New Roman" w:hAnsi="Times New Roman" w:cs="Times New Roman"/>
                <w:b/>
                <w:bCs/>
                <w:sz w:val="20"/>
                <w:szCs w:val="20"/>
                <w:lang w:eastAsia="tr-TR"/>
              </w:rPr>
              <w:t>Maaş</w:t>
            </w:r>
            <w:r w:rsidR="00796B29" w:rsidRPr="006C0CEE">
              <w:rPr>
                <w:rFonts w:ascii="Times New Roman" w:eastAsia="Times New Roman" w:hAnsi="Times New Roman" w:cs="Times New Roman"/>
                <w:b/>
                <w:bCs/>
                <w:sz w:val="20"/>
                <w:szCs w:val="20"/>
                <w:lang w:eastAsia="tr-TR"/>
              </w:rPr>
              <w:t xml:space="preserve"> </w:t>
            </w:r>
            <w:r w:rsidR="00AE65D9" w:rsidRPr="006C0CEE">
              <w:rPr>
                <w:rFonts w:ascii="Times New Roman" w:eastAsia="Times New Roman" w:hAnsi="Times New Roman" w:cs="Times New Roman"/>
                <w:b/>
                <w:bCs/>
                <w:sz w:val="20"/>
                <w:szCs w:val="20"/>
                <w:lang w:eastAsia="tr-TR"/>
              </w:rPr>
              <w:t>Mutemedi:</w:t>
            </w:r>
            <w:r w:rsidR="00AE65D9" w:rsidRPr="006C0CEE">
              <w:rPr>
                <w:rFonts w:ascii="Times New Roman" w:eastAsia="Times New Roman" w:hAnsi="Times New Roman" w:cs="Times New Roman"/>
                <w:bCs/>
                <w:sz w:val="20"/>
                <w:szCs w:val="20"/>
                <w:lang w:eastAsia="tr-TR"/>
              </w:rPr>
              <w:t xml:space="preserve"> Çalıştığı kurumda para akışından ve para dağıtımından sorumlu kişiler adına çalışan kişilere denir.</w:t>
            </w:r>
          </w:p>
          <w:p w:rsidR="00796B29" w:rsidRPr="006C0CEE" w:rsidRDefault="008C000E" w:rsidP="001E16CC">
            <w:pPr>
              <w:spacing w:after="0" w:line="240" w:lineRule="auto"/>
              <w:rPr>
                <w:rFonts w:ascii="Times New Roman" w:eastAsia="Times New Roman" w:hAnsi="Times New Roman" w:cs="Times New Roman"/>
                <w:b/>
                <w:bCs/>
                <w:sz w:val="20"/>
                <w:szCs w:val="20"/>
                <w:lang w:eastAsia="tr-TR"/>
              </w:rPr>
            </w:pPr>
            <w:r w:rsidRPr="006C0CEE">
              <w:rPr>
                <w:rFonts w:ascii="Times New Roman" w:eastAsia="Times New Roman" w:hAnsi="Times New Roman" w:cs="Times New Roman"/>
                <w:b/>
                <w:bCs/>
                <w:sz w:val="20"/>
                <w:szCs w:val="20"/>
                <w:lang w:eastAsia="tr-TR"/>
              </w:rPr>
              <w:t>Saymanlık:</w:t>
            </w:r>
            <w:r w:rsidRPr="006C0CEE">
              <w:rPr>
                <w:rFonts w:ascii="Times New Roman" w:eastAsia="Times New Roman" w:hAnsi="Times New Roman" w:cs="Times New Roman"/>
                <w:bCs/>
                <w:sz w:val="20"/>
                <w:szCs w:val="20"/>
                <w:lang w:eastAsia="tr-TR"/>
              </w:rPr>
              <w:t xml:space="preserve"> Bir işyerinde, kurumda hesap işlerinin görüldüğü yer.</w:t>
            </w:r>
          </w:p>
        </w:tc>
      </w:tr>
      <w:tr w:rsidR="00796B29" w:rsidRPr="006C0CEE" w:rsidTr="00797D4C">
        <w:trPr>
          <w:trHeight w:val="36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796B29" w:rsidRPr="006C0CEE" w:rsidRDefault="00796B29" w:rsidP="001E16CC">
            <w:pPr>
              <w:spacing w:after="0" w:line="240" w:lineRule="auto"/>
              <w:rPr>
                <w:rFonts w:ascii="Times New Roman" w:eastAsia="Times New Roman" w:hAnsi="Times New Roman" w:cs="Times New Roman"/>
                <w:b/>
                <w:bCs/>
                <w:color w:val="000000"/>
                <w:sz w:val="20"/>
                <w:szCs w:val="20"/>
                <w:lang w:eastAsia="tr-TR"/>
              </w:rPr>
            </w:pPr>
            <w:r w:rsidRPr="006C0CEE">
              <w:rPr>
                <w:rFonts w:ascii="Times New Roman" w:eastAsia="Times New Roman" w:hAnsi="Times New Roman" w:cs="Times New Roman"/>
                <w:b/>
                <w:bCs/>
                <w:color w:val="000000"/>
                <w:sz w:val="20"/>
                <w:szCs w:val="20"/>
                <w:lang w:eastAsia="tr-TR"/>
              </w:rPr>
              <w:t>4. UYGULAMA ADIMLARI</w:t>
            </w:r>
          </w:p>
        </w:tc>
        <w:tc>
          <w:tcPr>
            <w:tcW w:w="2835" w:type="dxa"/>
            <w:tcBorders>
              <w:top w:val="single" w:sz="4" w:space="0" w:color="auto"/>
              <w:left w:val="nil"/>
              <w:bottom w:val="single" w:sz="4" w:space="0" w:color="auto"/>
              <w:right w:val="single" w:sz="4" w:space="0" w:color="auto"/>
            </w:tcBorders>
            <w:shd w:val="clear" w:color="auto" w:fill="auto"/>
            <w:hideMark/>
          </w:tcPr>
          <w:p w:rsidR="00796B29" w:rsidRPr="006C0CEE" w:rsidRDefault="00796B29" w:rsidP="001E16CC">
            <w:pPr>
              <w:spacing w:after="0" w:line="240" w:lineRule="auto"/>
              <w:rPr>
                <w:rFonts w:ascii="Times New Roman" w:eastAsia="Times New Roman" w:hAnsi="Times New Roman" w:cs="Times New Roman"/>
                <w:b/>
                <w:bCs/>
                <w:color w:val="000000"/>
                <w:sz w:val="20"/>
                <w:szCs w:val="20"/>
                <w:lang w:eastAsia="tr-TR"/>
              </w:rPr>
            </w:pPr>
            <w:r w:rsidRPr="006C0CEE">
              <w:rPr>
                <w:rFonts w:ascii="Times New Roman" w:eastAsia="Times New Roman" w:hAnsi="Times New Roman" w:cs="Times New Roman"/>
                <w:b/>
                <w:bCs/>
                <w:color w:val="000000"/>
                <w:sz w:val="20"/>
                <w:szCs w:val="20"/>
                <w:lang w:eastAsia="tr-TR"/>
              </w:rPr>
              <w:t>Sorumluluk</w:t>
            </w:r>
          </w:p>
        </w:tc>
        <w:tc>
          <w:tcPr>
            <w:tcW w:w="2988" w:type="dxa"/>
            <w:tcBorders>
              <w:top w:val="single" w:sz="4" w:space="0" w:color="auto"/>
              <w:left w:val="nil"/>
              <w:bottom w:val="single" w:sz="4" w:space="0" w:color="auto"/>
              <w:right w:val="single" w:sz="4" w:space="0" w:color="auto"/>
            </w:tcBorders>
            <w:shd w:val="clear" w:color="auto" w:fill="auto"/>
            <w:hideMark/>
          </w:tcPr>
          <w:p w:rsidR="00796B29" w:rsidRPr="006C0CEE" w:rsidRDefault="00796B29" w:rsidP="001E16CC">
            <w:pPr>
              <w:spacing w:after="0" w:line="240" w:lineRule="auto"/>
              <w:rPr>
                <w:rFonts w:ascii="Times New Roman" w:eastAsia="Times New Roman" w:hAnsi="Times New Roman" w:cs="Times New Roman"/>
                <w:b/>
                <w:bCs/>
                <w:color w:val="000000"/>
                <w:sz w:val="20"/>
                <w:szCs w:val="20"/>
                <w:lang w:eastAsia="tr-TR"/>
              </w:rPr>
            </w:pPr>
            <w:r w:rsidRPr="006C0CEE">
              <w:rPr>
                <w:rFonts w:ascii="Times New Roman" w:eastAsia="Times New Roman" w:hAnsi="Times New Roman" w:cs="Times New Roman"/>
                <w:b/>
                <w:bCs/>
                <w:color w:val="000000"/>
                <w:sz w:val="20"/>
                <w:szCs w:val="20"/>
                <w:lang w:eastAsia="tr-TR"/>
              </w:rPr>
              <w:t>Çıktılar</w:t>
            </w:r>
          </w:p>
        </w:tc>
        <w:tc>
          <w:tcPr>
            <w:tcW w:w="1554" w:type="dxa"/>
            <w:tcBorders>
              <w:top w:val="single" w:sz="4" w:space="0" w:color="auto"/>
              <w:left w:val="nil"/>
              <w:bottom w:val="single" w:sz="4" w:space="0" w:color="auto"/>
              <w:right w:val="single" w:sz="4" w:space="0" w:color="auto"/>
            </w:tcBorders>
            <w:shd w:val="clear" w:color="auto" w:fill="auto"/>
            <w:hideMark/>
          </w:tcPr>
          <w:p w:rsidR="00796B29" w:rsidRPr="006C0CEE" w:rsidRDefault="00796B29" w:rsidP="001E16CC">
            <w:pPr>
              <w:spacing w:after="0" w:line="240" w:lineRule="auto"/>
              <w:rPr>
                <w:rFonts w:ascii="Times New Roman" w:eastAsia="Times New Roman" w:hAnsi="Times New Roman" w:cs="Times New Roman"/>
                <w:b/>
                <w:bCs/>
                <w:color w:val="000000"/>
                <w:sz w:val="20"/>
                <w:szCs w:val="20"/>
                <w:lang w:eastAsia="tr-TR"/>
              </w:rPr>
            </w:pPr>
            <w:r w:rsidRPr="006C0CEE">
              <w:rPr>
                <w:rFonts w:ascii="Times New Roman" w:eastAsia="Times New Roman" w:hAnsi="Times New Roman" w:cs="Times New Roman"/>
                <w:b/>
                <w:bCs/>
                <w:color w:val="000000"/>
                <w:sz w:val="20"/>
                <w:szCs w:val="20"/>
                <w:lang w:eastAsia="tr-TR"/>
              </w:rPr>
              <w:t>Zamanlama</w:t>
            </w:r>
          </w:p>
        </w:tc>
      </w:tr>
      <w:tr w:rsidR="00796B29" w:rsidRPr="006C0CEE" w:rsidTr="0012438D">
        <w:trPr>
          <w:trHeight w:val="30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E6364" w:rsidRPr="006C0CEE" w:rsidRDefault="001E6364" w:rsidP="001E6364">
            <w:pPr>
              <w:rPr>
                <w:rFonts w:ascii="Times New Roman" w:hAnsi="Times New Roman" w:cs="Times New Roman"/>
                <w:color w:val="000000" w:themeColor="text1"/>
                <w:sz w:val="20"/>
                <w:szCs w:val="20"/>
              </w:rPr>
            </w:pPr>
            <w:r w:rsidRPr="006C0CEE">
              <w:rPr>
                <w:rFonts w:ascii="Times New Roman" w:hAnsi="Times New Roman" w:cs="Times New Roman"/>
                <w:sz w:val="20"/>
                <w:szCs w:val="20"/>
              </w:rPr>
              <w:t>4.1</w:t>
            </w:r>
            <w:r w:rsidRPr="006C0CEE">
              <w:rPr>
                <w:rFonts w:ascii="Times New Roman" w:hAnsi="Times New Roman" w:cs="Times New Roman"/>
                <w:color w:val="000000" w:themeColor="text1"/>
                <w:sz w:val="20"/>
                <w:szCs w:val="20"/>
              </w:rPr>
              <w:t xml:space="preserve"> Performans Katkı Payı dağıtımı için bilgi/belge (Fatura, Gelir Bildirim Formu vb.) talebi.</w:t>
            </w:r>
          </w:p>
          <w:p w:rsidR="00796B29" w:rsidRPr="006C0CEE" w:rsidRDefault="005735DD" w:rsidP="001E16CC">
            <w:pPr>
              <w:spacing w:after="0" w:line="240" w:lineRule="auto"/>
              <w:rPr>
                <w:rFonts w:ascii="Times New Roman" w:eastAsia="Times New Roman" w:hAnsi="Times New Roman" w:cs="Times New Roman"/>
                <w:b/>
                <w:bCs/>
                <w:color w:val="000000"/>
                <w:sz w:val="20"/>
                <w:szCs w:val="20"/>
                <w:lang w:eastAsia="tr-TR"/>
              </w:rPr>
            </w:pPr>
            <w:r w:rsidRPr="006C0CEE">
              <w:rPr>
                <w:rFonts w:ascii="Times New Roman" w:eastAsia="Times New Roman" w:hAnsi="Times New Roman" w:cs="Times New Roman"/>
                <w:bCs/>
                <w:color w:val="000000"/>
                <w:sz w:val="20"/>
                <w:szCs w:val="20"/>
                <w:lang w:eastAsia="tr-TR"/>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6B29" w:rsidRPr="006C0CEE" w:rsidRDefault="00A0158E" w:rsidP="001E16CC">
            <w:pPr>
              <w:spacing w:after="0" w:line="240" w:lineRule="auto"/>
              <w:rPr>
                <w:rFonts w:ascii="Times New Roman" w:eastAsia="Times New Roman" w:hAnsi="Times New Roman" w:cs="Times New Roman"/>
                <w:b/>
                <w:bCs/>
                <w:color w:val="000000"/>
                <w:sz w:val="20"/>
                <w:szCs w:val="20"/>
                <w:lang w:eastAsia="tr-TR"/>
              </w:rPr>
            </w:pPr>
            <w:proofErr w:type="gramStart"/>
            <w:r w:rsidRPr="006C0CEE">
              <w:rPr>
                <w:rFonts w:ascii="Times New Roman" w:hAnsi="Times New Roman" w:cs="Times New Roman"/>
                <w:bCs/>
                <w:color w:val="000000"/>
                <w:sz w:val="20"/>
                <w:szCs w:val="20"/>
              </w:rPr>
              <w:t>G.E.S</w:t>
            </w:r>
            <w:proofErr w:type="gramEnd"/>
            <w:r w:rsidRPr="006C0CEE">
              <w:rPr>
                <w:rFonts w:ascii="Times New Roman" w:hAnsi="Times New Roman" w:cs="Times New Roman"/>
                <w:bCs/>
                <w:color w:val="000000"/>
                <w:sz w:val="20"/>
                <w:szCs w:val="20"/>
              </w:rPr>
              <w:t>.</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5A34A3" w:rsidRPr="006C0CEE" w:rsidRDefault="00000F1C" w:rsidP="001E16CC">
            <w:pPr>
              <w:pStyle w:val="ListeParagraf"/>
              <w:numPr>
                <w:ilvl w:val="0"/>
                <w:numId w:val="12"/>
              </w:numPr>
              <w:spacing w:after="0" w:line="240" w:lineRule="auto"/>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Fatura</w:t>
            </w:r>
          </w:p>
          <w:p w:rsidR="005A34A3" w:rsidRPr="006C0CEE" w:rsidRDefault="00000F1C" w:rsidP="001E16CC">
            <w:pPr>
              <w:pStyle w:val="ListeParagraf"/>
              <w:numPr>
                <w:ilvl w:val="0"/>
                <w:numId w:val="12"/>
              </w:numPr>
              <w:spacing w:after="0" w:line="240" w:lineRule="auto"/>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Gelir Bildirim Formu</w:t>
            </w:r>
            <w:r w:rsidR="007F7795" w:rsidRPr="006C0CEE">
              <w:rPr>
                <w:rFonts w:ascii="Times New Roman" w:eastAsia="Times New Roman" w:hAnsi="Times New Roman" w:cs="Times New Roman"/>
                <w:color w:val="000000"/>
                <w:sz w:val="20"/>
                <w:szCs w:val="20"/>
                <w:lang w:eastAsia="tr-TR"/>
              </w:rPr>
              <w:t xml:space="preserve"> </w:t>
            </w:r>
          </w:p>
          <w:p w:rsidR="00796B29" w:rsidRPr="006C0CEE" w:rsidRDefault="00796B29" w:rsidP="001E16CC">
            <w:pPr>
              <w:pStyle w:val="ListeParagraf"/>
              <w:spacing w:after="0" w:line="240" w:lineRule="auto"/>
              <w:rPr>
                <w:rFonts w:ascii="Times New Roman" w:eastAsia="Times New Roman" w:hAnsi="Times New Roman" w:cs="Times New Roman"/>
                <w:color w:val="000000"/>
                <w:sz w:val="20"/>
                <w:szCs w:val="20"/>
                <w:lang w:eastAsia="tr-TR"/>
              </w:rPr>
            </w:pP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796B29" w:rsidRPr="006C0CEE" w:rsidRDefault="006C0CEE" w:rsidP="001E16C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Her ayın ilk haftası</w:t>
            </w:r>
          </w:p>
        </w:tc>
      </w:tr>
      <w:tr w:rsidR="00000F1C" w:rsidRPr="006C0CEE" w:rsidTr="0012438D">
        <w:trPr>
          <w:trHeight w:val="30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E6364" w:rsidRPr="006C0CEE" w:rsidRDefault="001E6364" w:rsidP="001E6364">
            <w:pPr>
              <w:rPr>
                <w:rFonts w:ascii="Times New Roman" w:hAnsi="Times New Roman" w:cs="Times New Roman"/>
                <w:color w:val="000000" w:themeColor="text1"/>
                <w:sz w:val="20"/>
                <w:szCs w:val="20"/>
              </w:rPr>
            </w:pPr>
            <w:r w:rsidRPr="006C0CEE">
              <w:rPr>
                <w:rFonts w:ascii="Times New Roman" w:hAnsi="Times New Roman" w:cs="Times New Roman"/>
                <w:sz w:val="20"/>
                <w:szCs w:val="20"/>
              </w:rPr>
              <w:t>4.2.</w:t>
            </w:r>
            <w:r w:rsidRPr="006C0CEE">
              <w:rPr>
                <w:rFonts w:ascii="Times New Roman" w:hAnsi="Times New Roman" w:cs="Times New Roman"/>
                <w:color w:val="000000" w:themeColor="text1"/>
                <w:sz w:val="20"/>
                <w:szCs w:val="20"/>
              </w:rPr>
              <w:t xml:space="preserve"> Her ayın 1 ve 15’ i arasında akademik ve idari personelin aylık çalışma günleri, akademik personelin puan bilgileri SDD programına kaydedilir. </w:t>
            </w:r>
          </w:p>
          <w:p w:rsidR="00000F1C" w:rsidRPr="006C0CEE" w:rsidRDefault="00000F1C" w:rsidP="001E16CC">
            <w:pPr>
              <w:rPr>
                <w:rFonts w:ascii="Times New Roman" w:eastAsia="Times New Roman" w:hAnsi="Times New Roman" w:cs="Times New Roman"/>
                <w:b/>
                <w:bCs/>
                <w:color w:val="000000"/>
                <w:sz w:val="20"/>
                <w:szCs w:val="20"/>
                <w:lang w:eastAsia="tr-TR"/>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000F1C" w:rsidRPr="006C0CEE" w:rsidRDefault="00A0158E" w:rsidP="001E16CC">
            <w:pPr>
              <w:spacing w:after="0" w:line="240" w:lineRule="auto"/>
              <w:rPr>
                <w:rFonts w:ascii="Times New Roman" w:hAnsi="Times New Roman" w:cs="Times New Roman"/>
                <w:bCs/>
                <w:color w:val="000000"/>
                <w:sz w:val="20"/>
                <w:szCs w:val="20"/>
              </w:rPr>
            </w:pPr>
            <w:proofErr w:type="gramStart"/>
            <w:r w:rsidRPr="006C0CEE">
              <w:rPr>
                <w:rFonts w:ascii="Times New Roman" w:hAnsi="Times New Roman" w:cs="Times New Roman"/>
                <w:bCs/>
                <w:color w:val="000000"/>
                <w:sz w:val="20"/>
                <w:szCs w:val="20"/>
              </w:rPr>
              <w:t>G.E.S</w:t>
            </w:r>
            <w:proofErr w:type="gramEnd"/>
            <w:r w:rsidRPr="006C0CEE">
              <w:rPr>
                <w:rFonts w:ascii="Times New Roman" w:hAnsi="Times New Roman" w:cs="Times New Roman"/>
                <w:bCs/>
                <w:color w:val="000000"/>
                <w:sz w:val="20"/>
                <w:szCs w:val="20"/>
              </w:rPr>
              <w:t>.</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F21404" w:rsidRPr="006C0CEE" w:rsidRDefault="00F21404" w:rsidP="001E16CC">
            <w:pPr>
              <w:pStyle w:val="ListeParagraf"/>
              <w:numPr>
                <w:ilvl w:val="0"/>
                <w:numId w:val="13"/>
              </w:numPr>
              <w:spacing w:after="0" w:line="240" w:lineRule="auto"/>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Harcama Talimatı</w:t>
            </w:r>
          </w:p>
          <w:p w:rsidR="00F21404" w:rsidRPr="006C0CEE" w:rsidRDefault="00F21404" w:rsidP="001E16CC">
            <w:pPr>
              <w:pStyle w:val="ListeParagraf"/>
              <w:numPr>
                <w:ilvl w:val="0"/>
                <w:numId w:val="13"/>
              </w:numPr>
              <w:spacing w:after="0" w:line="240" w:lineRule="auto"/>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Pay Dağıtım Bilgileri</w:t>
            </w:r>
          </w:p>
          <w:p w:rsidR="00F21404" w:rsidRPr="006C0CEE" w:rsidRDefault="00F21404" w:rsidP="001E16CC">
            <w:pPr>
              <w:pStyle w:val="ListeParagraf"/>
              <w:numPr>
                <w:ilvl w:val="0"/>
                <w:numId w:val="13"/>
              </w:numPr>
              <w:spacing w:after="0" w:line="240" w:lineRule="auto"/>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Bordro</w:t>
            </w:r>
          </w:p>
          <w:p w:rsidR="00F21404" w:rsidRPr="006C0CEE" w:rsidRDefault="00F21404" w:rsidP="001E16CC">
            <w:pPr>
              <w:pStyle w:val="ListeParagraf"/>
              <w:numPr>
                <w:ilvl w:val="0"/>
                <w:numId w:val="13"/>
              </w:numPr>
              <w:spacing w:after="0" w:line="240" w:lineRule="auto"/>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Personel Bilgileri</w:t>
            </w:r>
          </w:p>
          <w:p w:rsidR="00000F1C" w:rsidRPr="006C0CEE" w:rsidRDefault="00F21404" w:rsidP="001E16CC">
            <w:pPr>
              <w:pStyle w:val="ListeParagraf"/>
              <w:numPr>
                <w:ilvl w:val="0"/>
                <w:numId w:val="13"/>
              </w:numPr>
              <w:spacing w:after="0" w:line="240" w:lineRule="auto"/>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Dağıtım Tablosu</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000F1C" w:rsidRPr="006C0CEE" w:rsidRDefault="006C0CEE" w:rsidP="001E16C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Her ayın 1-20’si</w:t>
            </w:r>
          </w:p>
        </w:tc>
      </w:tr>
      <w:tr w:rsidR="00796B29" w:rsidRPr="006C0CEE" w:rsidTr="00C124FB">
        <w:trPr>
          <w:trHeight w:val="147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364" w:rsidRPr="006C0CEE" w:rsidRDefault="001E6364" w:rsidP="001E6364">
            <w:pPr>
              <w:rPr>
                <w:rFonts w:ascii="Times New Roman" w:hAnsi="Times New Roman" w:cs="Times New Roman"/>
                <w:color w:val="000000" w:themeColor="text1"/>
                <w:sz w:val="20"/>
                <w:szCs w:val="20"/>
              </w:rPr>
            </w:pPr>
            <w:r w:rsidRPr="006C0CEE">
              <w:rPr>
                <w:rFonts w:ascii="Times New Roman" w:hAnsi="Times New Roman" w:cs="Times New Roman"/>
                <w:color w:val="000000" w:themeColor="text1"/>
                <w:sz w:val="20"/>
                <w:szCs w:val="20"/>
              </w:rPr>
              <w:lastRenderedPageBreak/>
              <w:t xml:space="preserve">4.3.Personel katkı payı listesi SDD programından çıktı alınarak </w:t>
            </w:r>
            <w:proofErr w:type="spellStart"/>
            <w:r w:rsidRPr="006C0CEE">
              <w:rPr>
                <w:rFonts w:ascii="Times New Roman" w:hAnsi="Times New Roman" w:cs="Times New Roman"/>
                <w:color w:val="000000" w:themeColor="text1"/>
                <w:sz w:val="20"/>
                <w:szCs w:val="20"/>
              </w:rPr>
              <w:t>Prodma</w:t>
            </w:r>
            <w:proofErr w:type="spellEnd"/>
            <w:r w:rsidRPr="006C0CEE">
              <w:rPr>
                <w:rFonts w:ascii="Times New Roman" w:hAnsi="Times New Roman" w:cs="Times New Roman"/>
                <w:color w:val="000000" w:themeColor="text1"/>
                <w:sz w:val="20"/>
                <w:szCs w:val="20"/>
              </w:rPr>
              <w:t xml:space="preserve"> maaş sistemine giriş yapılır.</w:t>
            </w:r>
          </w:p>
          <w:p w:rsidR="00796B29" w:rsidRPr="006C0CEE" w:rsidRDefault="00796B29" w:rsidP="001E16CC">
            <w:pPr>
              <w:rPr>
                <w:rFonts w:ascii="Times New Roman" w:hAnsi="Times New Roman" w:cs="Times New Roman"/>
                <w:color w:val="000000" w:themeColor="text1"/>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6B29" w:rsidRPr="006C0CEE" w:rsidRDefault="00A0158E" w:rsidP="001E16CC">
            <w:pPr>
              <w:rPr>
                <w:rFonts w:ascii="Times New Roman" w:hAnsi="Times New Roman" w:cs="Times New Roman"/>
                <w:b/>
                <w:bCs/>
                <w:color w:val="000000"/>
                <w:sz w:val="20"/>
                <w:szCs w:val="20"/>
              </w:rPr>
            </w:pPr>
            <w:proofErr w:type="gramStart"/>
            <w:r w:rsidRPr="006C0CEE">
              <w:rPr>
                <w:rFonts w:ascii="Times New Roman" w:hAnsi="Times New Roman" w:cs="Times New Roman"/>
                <w:bCs/>
                <w:color w:val="000000"/>
                <w:sz w:val="20"/>
                <w:szCs w:val="20"/>
              </w:rPr>
              <w:t>G.E.S</w:t>
            </w:r>
            <w:proofErr w:type="gramEnd"/>
            <w:r w:rsidRPr="006C0CEE">
              <w:rPr>
                <w:rFonts w:ascii="Times New Roman" w:hAnsi="Times New Roman" w:cs="Times New Roman"/>
                <w:bCs/>
                <w:color w:val="000000"/>
                <w:sz w:val="20"/>
                <w:szCs w:val="20"/>
              </w:rPr>
              <w:t>.</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796B29" w:rsidRPr="006C0CEE" w:rsidRDefault="001E16CC" w:rsidP="001E16CC">
            <w:pPr>
              <w:pStyle w:val="ListeParagraf"/>
              <w:numPr>
                <w:ilvl w:val="0"/>
                <w:numId w:val="15"/>
              </w:numPr>
              <w:jc w:val="both"/>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Banka Listesi</w:t>
            </w:r>
          </w:p>
          <w:p w:rsidR="001E16CC" w:rsidRPr="006C0CEE" w:rsidRDefault="001E16CC" w:rsidP="001E16CC">
            <w:pPr>
              <w:pStyle w:val="ListeParagraf"/>
              <w:numPr>
                <w:ilvl w:val="0"/>
                <w:numId w:val="15"/>
              </w:numPr>
              <w:jc w:val="both"/>
              <w:rPr>
                <w:rFonts w:ascii="Times New Roman" w:hAnsi="Times New Roman" w:cs="Times New Roman"/>
                <w:color w:val="000000"/>
                <w:sz w:val="20"/>
                <w:szCs w:val="20"/>
              </w:rPr>
            </w:pPr>
            <w:r w:rsidRPr="006C0CEE">
              <w:rPr>
                <w:rFonts w:ascii="Times New Roman" w:eastAsia="Times New Roman" w:hAnsi="Times New Roman" w:cs="Times New Roman"/>
                <w:color w:val="000000"/>
                <w:sz w:val="20"/>
                <w:szCs w:val="20"/>
                <w:lang w:eastAsia="tr-TR"/>
              </w:rPr>
              <w:t>Bordro</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796B29" w:rsidRPr="006C0CEE" w:rsidRDefault="006C0CEE" w:rsidP="001E16C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Her ayın 1-20’si</w:t>
            </w:r>
          </w:p>
        </w:tc>
      </w:tr>
      <w:tr w:rsidR="00F7158F" w:rsidRPr="006C0CEE" w:rsidTr="00C124FB">
        <w:trPr>
          <w:trHeight w:val="147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E6364" w:rsidRPr="006C0CEE" w:rsidRDefault="001E6364" w:rsidP="001E6364">
            <w:pPr>
              <w:rPr>
                <w:rFonts w:ascii="Times New Roman" w:hAnsi="Times New Roman" w:cs="Times New Roman"/>
                <w:color w:val="000000" w:themeColor="text1"/>
                <w:sz w:val="20"/>
                <w:szCs w:val="20"/>
              </w:rPr>
            </w:pPr>
            <w:r w:rsidRPr="006C0CEE">
              <w:rPr>
                <w:rFonts w:ascii="Times New Roman" w:hAnsi="Times New Roman" w:cs="Times New Roman"/>
                <w:color w:val="000000" w:themeColor="text1"/>
                <w:sz w:val="20"/>
                <w:szCs w:val="20"/>
              </w:rPr>
              <w:t>4.4.Performans Katkı Payı evrakları (Dağıtım listesi, bordro, banka listesi, ödeme belgesi) düzenlenir.</w:t>
            </w:r>
          </w:p>
          <w:p w:rsidR="00F7158F" w:rsidRPr="006C0CEE" w:rsidRDefault="00F7158F" w:rsidP="001E16CC">
            <w:pPr>
              <w:rPr>
                <w:rFonts w:ascii="Times New Roman" w:hAnsi="Times New Roman" w:cs="Times New Roman"/>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158F" w:rsidRPr="006C0CEE" w:rsidRDefault="00A0158E" w:rsidP="001E16CC">
            <w:pPr>
              <w:rPr>
                <w:rFonts w:ascii="Times New Roman" w:hAnsi="Times New Roman" w:cs="Times New Roman"/>
                <w:bCs/>
                <w:color w:val="000000"/>
                <w:sz w:val="20"/>
                <w:szCs w:val="20"/>
              </w:rPr>
            </w:pPr>
            <w:proofErr w:type="gramStart"/>
            <w:r w:rsidRPr="006C0CEE">
              <w:rPr>
                <w:rFonts w:ascii="Times New Roman" w:hAnsi="Times New Roman" w:cs="Times New Roman"/>
                <w:bCs/>
                <w:color w:val="000000"/>
                <w:sz w:val="20"/>
                <w:szCs w:val="20"/>
              </w:rPr>
              <w:t>G.E.S</w:t>
            </w:r>
            <w:proofErr w:type="gramEnd"/>
            <w:r w:rsidRPr="006C0CEE">
              <w:rPr>
                <w:rFonts w:ascii="Times New Roman" w:hAnsi="Times New Roman" w:cs="Times New Roman"/>
                <w:bCs/>
                <w:color w:val="000000"/>
                <w:sz w:val="20"/>
                <w:szCs w:val="20"/>
              </w:rPr>
              <w:t>.</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F7158F" w:rsidRPr="003F7FF7" w:rsidRDefault="003F7FF7" w:rsidP="003F7FF7">
            <w:pPr>
              <w:jc w:val="both"/>
              <w:rPr>
                <w:rFonts w:ascii="Times New Roman" w:eastAsia="Times New Roman" w:hAnsi="Times New Roman" w:cs="Times New Roman"/>
                <w:color w:val="000000"/>
                <w:sz w:val="20"/>
                <w:szCs w:val="20"/>
                <w:lang w:eastAsia="tr-TR"/>
              </w:rPr>
            </w:pPr>
            <w:r w:rsidRPr="003F7FF7">
              <w:rPr>
                <w:rFonts w:ascii="Times New Roman" w:eastAsia="Times New Roman" w:hAnsi="Times New Roman" w:cs="Times New Roman"/>
                <w:color w:val="000000"/>
                <w:sz w:val="20"/>
                <w:szCs w:val="20"/>
                <w:lang w:eastAsia="tr-TR"/>
              </w:rPr>
              <w:t>Ödeme Evrakları</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F7158F" w:rsidRPr="006C0CEE" w:rsidRDefault="006C0CEE" w:rsidP="001E16C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Her ayın 1-20’si</w:t>
            </w:r>
          </w:p>
        </w:tc>
      </w:tr>
      <w:tr w:rsidR="00CC086B" w:rsidRPr="006C0CEE" w:rsidTr="00C124FB">
        <w:trPr>
          <w:trHeight w:val="147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C086B" w:rsidRPr="006C0CEE" w:rsidRDefault="00CC086B" w:rsidP="00CC086B">
            <w:pPr>
              <w:rPr>
                <w:rFonts w:ascii="Times New Roman" w:hAnsi="Times New Roman" w:cs="Times New Roman"/>
                <w:color w:val="000000" w:themeColor="text1"/>
                <w:sz w:val="20"/>
                <w:szCs w:val="20"/>
              </w:rPr>
            </w:pPr>
            <w:r w:rsidRPr="006C0CEE">
              <w:rPr>
                <w:rFonts w:ascii="Times New Roman" w:hAnsi="Times New Roman" w:cs="Times New Roman"/>
                <w:color w:val="000000" w:themeColor="text1"/>
                <w:sz w:val="20"/>
                <w:szCs w:val="20"/>
              </w:rPr>
              <w:t>4.5.Harcama yetkilisi ve Gerçekleştirme görevlisinin onayına sunulur.</w:t>
            </w:r>
          </w:p>
          <w:p w:rsidR="00CC086B" w:rsidRPr="006C0CEE" w:rsidRDefault="00CC086B" w:rsidP="001E6364">
            <w:pPr>
              <w:rPr>
                <w:rFonts w:ascii="Times New Roman" w:hAnsi="Times New Roman" w:cs="Times New Roman"/>
                <w:color w:val="000000" w:themeColor="text1"/>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CC086B" w:rsidRPr="006C0CEE" w:rsidRDefault="00CC086B" w:rsidP="001E16CC">
            <w:pPr>
              <w:rPr>
                <w:rFonts w:ascii="Times New Roman" w:hAnsi="Times New Roman" w:cs="Times New Roman"/>
                <w:bCs/>
                <w:color w:val="000000"/>
                <w:sz w:val="20"/>
                <w:szCs w:val="20"/>
              </w:rPr>
            </w:pPr>
            <w:proofErr w:type="gramStart"/>
            <w:r w:rsidRPr="006C0CEE">
              <w:rPr>
                <w:rFonts w:ascii="Times New Roman" w:hAnsi="Times New Roman" w:cs="Times New Roman"/>
                <w:bCs/>
                <w:color w:val="000000"/>
                <w:sz w:val="20"/>
                <w:szCs w:val="20"/>
              </w:rPr>
              <w:t>G.E.S</w:t>
            </w:r>
            <w:proofErr w:type="gramEnd"/>
            <w:r w:rsidRPr="006C0CEE">
              <w:rPr>
                <w:rFonts w:ascii="Times New Roman" w:hAnsi="Times New Roman" w:cs="Times New Roman"/>
                <w:bCs/>
                <w:color w:val="000000"/>
                <w:sz w:val="20"/>
                <w:szCs w:val="20"/>
              </w:rPr>
              <w:t>.</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CC086B" w:rsidRPr="003F7FF7" w:rsidRDefault="00CC086B" w:rsidP="003F7FF7">
            <w:pPr>
              <w:jc w:val="both"/>
              <w:rPr>
                <w:rFonts w:ascii="Times New Roman" w:eastAsia="Times New Roman" w:hAnsi="Times New Roman" w:cs="Times New Roman"/>
                <w:color w:val="000000"/>
                <w:sz w:val="20"/>
                <w:szCs w:val="20"/>
                <w:lang w:eastAsia="tr-TR"/>
              </w:rPr>
            </w:pPr>
            <w:r w:rsidRPr="003F7FF7">
              <w:rPr>
                <w:rFonts w:ascii="Times New Roman" w:eastAsia="Times New Roman" w:hAnsi="Times New Roman" w:cs="Times New Roman"/>
                <w:color w:val="000000"/>
                <w:sz w:val="20"/>
                <w:szCs w:val="20"/>
                <w:lang w:eastAsia="tr-TR"/>
              </w:rPr>
              <w:t>Ödeme Evrakları</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CC086B" w:rsidRDefault="00CC086B" w:rsidP="001E16C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Her ayın 1-20’si</w:t>
            </w:r>
          </w:p>
        </w:tc>
      </w:tr>
      <w:tr w:rsidR="002308D3" w:rsidRPr="006C0CEE" w:rsidTr="002308D3">
        <w:trPr>
          <w:trHeight w:val="60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308D3" w:rsidRPr="006C0CEE" w:rsidRDefault="001E6364" w:rsidP="001E16CC">
            <w:pPr>
              <w:rPr>
                <w:rFonts w:ascii="Times New Roman" w:hAnsi="Times New Roman" w:cs="Times New Roman"/>
                <w:b/>
                <w:bCs/>
                <w:color w:val="000000"/>
                <w:sz w:val="20"/>
                <w:szCs w:val="20"/>
              </w:rPr>
            </w:pPr>
            <w:r w:rsidRPr="006C0CEE">
              <w:rPr>
                <w:rFonts w:ascii="Times New Roman" w:hAnsi="Times New Roman" w:cs="Times New Roman"/>
                <w:sz w:val="20"/>
                <w:szCs w:val="20"/>
              </w:rPr>
              <w:t>4.6.Gerçekleştirme Görevlisi ve Harcama Yetkilisi onayıyla Döner Sermaye saymanlığına gönderilmesi</w:t>
            </w:r>
            <w:r w:rsidRPr="006C0CEE">
              <w:rPr>
                <w:rFonts w:ascii="Times New Roman" w:hAnsi="Times New Roman" w:cs="Times New Roman"/>
                <w:color w:val="000000" w:themeColor="text1"/>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tcPr>
          <w:p w:rsidR="002308D3" w:rsidRPr="006C0CEE" w:rsidRDefault="002308D3" w:rsidP="001E16CC">
            <w:pPr>
              <w:rPr>
                <w:rFonts w:ascii="Times New Roman" w:hAnsi="Times New Roman" w:cs="Times New Roman"/>
                <w:bCs/>
                <w:color w:val="000000"/>
                <w:sz w:val="20"/>
                <w:szCs w:val="20"/>
              </w:rPr>
            </w:pPr>
            <w:r w:rsidRPr="006C0CEE">
              <w:rPr>
                <w:rFonts w:ascii="Times New Roman" w:hAnsi="Times New Roman" w:cs="Times New Roman"/>
                <w:bCs/>
                <w:color w:val="000000"/>
                <w:sz w:val="20"/>
                <w:szCs w:val="20"/>
              </w:rPr>
              <w:t>Harcama Talimatı, Gerçekleştirme Görevlisi ve Maaş Mutemedi</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2308D3" w:rsidRPr="003F7FF7" w:rsidRDefault="003F7FF7" w:rsidP="003F7FF7">
            <w:pP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tr-TR"/>
              </w:rPr>
              <w:t>Ödeme Evrakları</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2308D3" w:rsidRPr="006C0CEE" w:rsidRDefault="006C0CEE" w:rsidP="001E16C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Her ayın 1-20’si</w:t>
            </w:r>
          </w:p>
        </w:tc>
      </w:tr>
      <w:tr w:rsidR="002308D3" w:rsidRPr="006C0CEE" w:rsidTr="0012438D">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E6364" w:rsidRPr="006C0CEE" w:rsidRDefault="001E6364" w:rsidP="001E6364">
            <w:pPr>
              <w:rPr>
                <w:rFonts w:ascii="Times New Roman" w:hAnsi="Times New Roman" w:cs="Times New Roman"/>
                <w:color w:val="000000" w:themeColor="text1"/>
                <w:sz w:val="20"/>
                <w:szCs w:val="20"/>
              </w:rPr>
            </w:pPr>
            <w:r w:rsidRPr="006C0CEE">
              <w:rPr>
                <w:rFonts w:ascii="Times New Roman" w:hAnsi="Times New Roman" w:cs="Times New Roman"/>
                <w:color w:val="000000" w:themeColor="text1"/>
                <w:sz w:val="20"/>
                <w:szCs w:val="20"/>
              </w:rPr>
              <w:t>4.7.Döner Sermaye İşletme müdürlüğüne gönderilir. Evraklar incelemeye alınır.</w:t>
            </w:r>
          </w:p>
          <w:p w:rsidR="002308D3" w:rsidRPr="006C0CEE" w:rsidRDefault="002308D3" w:rsidP="001E16CC">
            <w:pPr>
              <w:rPr>
                <w:rFonts w:ascii="Times New Roman" w:hAnsi="Times New Roman" w:cs="Times New Roman"/>
                <w:color w:val="000000" w:themeColor="text1"/>
                <w:sz w:val="20"/>
                <w:szCs w:val="20"/>
              </w:rPr>
            </w:pPr>
          </w:p>
          <w:p w:rsidR="002308D3" w:rsidRPr="006C0CEE" w:rsidRDefault="002308D3" w:rsidP="001E16CC">
            <w:pPr>
              <w:rPr>
                <w:rFonts w:ascii="Times New Roman" w:hAnsi="Times New Roman" w:cs="Times New Roman"/>
                <w:b/>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2308D3" w:rsidRPr="006C0CEE" w:rsidRDefault="00A0158E" w:rsidP="001E16CC">
            <w:pPr>
              <w:rPr>
                <w:rFonts w:ascii="Times New Roman" w:hAnsi="Times New Roman" w:cs="Times New Roman"/>
                <w:bCs/>
                <w:color w:val="000000"/>
                <w:sz w:val="20"/>
                <w:szCs w:val="20"/>
              </w:rPr>
            </w:pPr>
            <w:r w:rsidRPr="006C0CEE">
              <w:rPr>
                <w:rFonts w:ascii="Times New Roman" w:hAnsi="Times New Roman" w:cs="Times New Roman"/>
                <w:bCs/>
                <w:color w:val="000000"/>
                <w:sz w:val="20"/>
                <w:szCs w:val="20"/>
              </w:rPr>
              <w:t>Döner Sermaye İşletme Müdürlüğü</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2308D3" w:rsidRPr="003F7FF7" w:rsidRDefault="003F7FF7" w:rsidP="003F7FF7">
            <w:pP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tr-TR"/>
              </w:rPr>
              <w:t>Ödeme Evrakları</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2308D3" w:rsidRPr="006C0CEE" w:rsidRDefault="006C0CEE" w:rsidP="001E16C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Her ayın 1-20’si</w:t>
            </w:r>
          </w:p>
        </w:tc>
      </w:tr>
      <w:tr w:rsidR="002308D3" w:rsidRPr="006C0CEE" w:rsidTr="0012438D">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E6364" w:rsidRPr="006C0CEE" w:rsidRDefault="001E6364" w:rsidP="001E6364">
            <w:pPr>
              <w:rPr>
                <w:rFonts w:ascii="Times New Roman" w:hAnsi="Times New Roman" w:cs="Times New Roman"/>
                <w:color w:val="000000" w:themeColor="text1"/>
                <w:sz w:val="20"/>
                <w:szCs w:val="20"/>
              </w:rPr>
            </w:pPr>
            <w:r w:rsidRPr="006C0CEE">
              <w:rPr>
                <w:rFonts w:ascii="Times New Roman" w:hAnsi="Times New Roman" w:cs="Times New Roman"/>
                <w:color w:val="000000" w:themeColor="text1"/>
                <w:sz w:val="20"/>
                <w:szCs w:val="20"/>
              </w:rPr>
              <w:t>4.8.Performans Katkı Payı evrakı ödenmek üzere saymanlık müdürlüğüne gönderilir.</w:t>
            </w:r>
          </w:p>
          <w:p w:rsidR="002308D3" w:rsidRPr="006C0CEE" w:rsidRDefault="002308D3" w:rsidP="001E16CC">
            <w:pPr>
              <w:rPr>
                <w:rFonts w:ascii="Times New Roman" w:hAnsi="Times New Roman" w:cs="Times New Roman"/>
                <w:b/>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2308D3" w:rsidRPr="006C0CEE" w:rsidRDefault="00A0158E" w:rsidP="001E16CC">
            <w:pPr>
              <w:rPr>
                <w:rFonts w:ascii="Times New Roman" w:hAnsi="Times New Roman" w:cs="Times New Roman"/>
                <w:bCs/>
                <w:color w:val="000000"/>
                <w:sz w:val="20"/>
                <w:szCs w:val="20"/>
              </w:rPr>
            </w:pPr>
            <w:r w:rsidRPr="006C0CEE">
              <w:rPr>
                <w:rFonts w:ascii="Times New Roman" w:hAnsi="Times New Roman" w:cs="Times New Roman"/>
                <w:bCs/>
                <w:color w:val="000000"/>
                <w:sz w:val="20"/>
                <w:szCs w:val="20"/>
              </w:rPr>
              <w:t>Döner Sermaye Saymanlık Müdürlüğü</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2308D3" w:rsidRPr="003F7FF7" w:rsidRDefault="003F7FF7" w:rsidP="003F7FF7">
            <w:pP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tr-TR"/>
              </w:rPr>
              <w:t>Ödeme Evrakları</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2308D3" w:rsidRPr="006C0CEE" w:rsidRDefault="006C0CEE" w:rsidP="001E16C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Her ayın 1-20’si</w:t>
            </w:r>
          </w:p>
        </w:tc>
      </w:tr>
      <w:tr w:rsidR="002308D3" w:rsidRPr="006C0CEE" w:rsidTr="0012438D">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308D3" w:rsidRPr="006C0CEE" w:rsidRDefault="0054192F" w:rsidP="001E16CC">
            <w:pPr>
              <w:rPr>
                <w:rFonts w:ascii="Times New Roman" w:hAnsi="Times New Roman" w:cs="Times New Roman"/>
                <w:b/>
                <w:color w:val="000000" w:themeColor="text1"/>
                <w:sz w:val="20"/>
                <w:szCs w:val="20"/>
              </w:rPr>
            </w:pPr>
            <w:r w:rsidRPr="006C0CEE">
              <w:rPr>
                <w:rFonts w:ascii="Times New Roman" w:hAnsi="Times New Roman" w:cs="Times New Roman"/>
                <w:sz w:val="20"/>
                <w:szCs w:val="20"/>
              </w:rPr>
              <w:t>4.9.Performans Katkı Paylarının akademik ve İdari personelin banka hesaplarına geçirilmesi.</w:t>
            </w:r>
          </w:p>
        </w:tc>
        <w:tc>
          <w:tcPr>
            <w:tcW w:w="2835" w:type="dxa"/>
            <w:tcBorders>
              <w:top w:val="single" w:sz="4" w:space="0" w:color="auto"/>
              <w:left w:val="nil"/>
              <w:bottom w:val="single" w:sz="4" w:space="0" w:color="auto"/>
              <w:right w:val="single" w:sz="4" w:space="0" w:color="auto"/>
            </w:tcBorders>
            <w:shd w:val="clear" w:color="auto" w:fill="auto"/>
            <w:vAlign w:val="center"/>
          </w:tcPr>
          <w:p w:rsidR="002308D3" w:rsidRPr="006C0CEE" w:rsidRDefault="00D26329" w:rsidP="001E16CC">
            <w:pPr>
              <w:rPr>
                <w:rFonts w:ascii="Times New Roman" w:hAnsi="Times New Roman" w:cs="Times New Roman"/>
                <w:bCs/>
                <w:color w:val="000000"/>
                <w:sz w:val="20"/>
                <w:szCs w:val="20"/>
              </w:rPr>
            </w:pPr>
            <w:r w:rsidRPr="006C0CEE">
              <w:rPr>
                <w:rFonts w:ascii="Times New Roman" w:hAnsi="Times New Roman" w:cs="Times New Roman"/>
                <w:bCs/>
                <w:color w:val="000000"/>
                <w:sz w:val="20"/>
                <w:szCs w:val="20"/>
              </w:rPr>
              <w:t>Banka Yetkilisi</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2308D3" w:rsidRPr="006C0CEE" w:rsidRDefault="00AD3048" w:rsidP="001E16CC">
            <w:pPr>
              <w:pStyle w:val="ListeParagraf"/>
              <w:spacing w:after="0" w:line="240" w:lineRule="auto"/>
              <w:rPr>
                <w:rFonts w:ascii="Times New Roman" w:hAnsi="Times New Roman" w:cs="Times New Roman"/>
                <w:color w:val="000000"/>
                <w:sz w:val="20"/>
                <w:szCs w:val="20"/>
              </w:rPr>
            </w:pPr>
            <w:r w:rsidRPr="006C0CEE">
              <w:rPr>
                <w:rFonts w:ascii="Times New Roman" w:hAnsi="Times New Roman" w:cs="Times New Roman"/>
                <w:color w:val="000000"/>
                <w:sz w:val="20"/>
                <w:szCs w:val="20"/>
              </w:rPr>
              <w:t>Banka Listesi</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2308D3" w:rsidRPr="006C0CEE" w:rsidRDefault="000F6658" w:rsidP="001E16CC">
            <w:pPr>
              <w:spacing w:after="0" w:line="240" w:lineRule="auto"/>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xml:space="preserve">Her ay </w:t>
            </w:r>
            <w:r w:rsidR="006C0CEE" w:rsidRPr="006C0CEE">
              <w:rPr>
                <w:rFonts w:ascii="Times New Roman" w:hAnsi="Times New Roman" w:cs="Times New Roman"/>
                <w:sz w:val="20"/>
                <w:szCs w:val="20"/>
              </w:rPr>
              <w:t>Performans Katkı Paylarının akademik ve İdari personelin banka hesaplarına geçirilmesi.</w:t>
            </w:r>
          </w:p>
        </w:tc>
      </w:tr>
      <w:tr w:rsidR="002308D3" w:rsidRPr="006C0CEE" w:rsidTr="00282F77">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308D3" w:rsidRPr="006C0CEE" w:rsidRDefault="006F7CCD" w:rsidP="006F7CCD">
            <w:pPr>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4.10</w:t>
            </w:r>
            <w:r w:rsidR="002308D3" w:rsidRPr="006C0CEE">
              <w:rPr>
                <w:rFonts w:ascii="Times New Roman" w:hAnsi="Times New Roman" w:cs="Times New Roman"/>
                <w:bCs/>
                <w:color w:val="000000"/>
                <w:sz w:val="20"/>
                <w:szCs w:val="20"/>
              </w:rPr>
              <w:t>. İlgili Forumlar</w:t>
            </w:r>
          </w:p>
        </w:tc>
        <w:tc>
          <w:tcPr>
            <w:tcW w:w="7377" w:type="dxa"/>
            <w:gridSpan w:val="3"/>
            <w:tcBorders>
              <w:top w:val="single" w:sz="4" w:space="0" w:color="auto"/>
              <w:left w:val="nil"/>
              <w:bottom w:val="single" w:sz="4" w:space="0" w:color="auto"/>
              <w:right w:val="single" w:sz="4" w:space="0" w:color="auto"/>
            </w:tcBorders>
            <w:shd w:val="clear" w:color="auto" w:fill="auto"/>
            <w:vAlign w:val="center"/>
          </w:tcPr>
          <w:p w:rsidR="003F7FF7" w:rsidRPr="006C0CEE" w:rsidRDefault="003F7FF7" w:rsidP="003F7FF7">
            <w:pPr>
              <w:pStyle w:val="ListeParagraf"/>
              <w:numPr>
                <w:ilvl w:val="0"/>
                <w:numId w:val="21"/>
              </w:numPr>
              <w:spacing w:after="0" w:line="240" w:lineRule="auto"/>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Ödeme Emri Belgesi</w:t>
            </w:r>
          </w:p>
          <w:p w:rsidR="003F7FF7" w:rsidRPr="006C0CEE" w:rsidRDefault="003F7FF7" w:rsidP="003F7FF7">
            <w:pPr>
              <w:pStyle w:val="ListeParagraf"/>
              <w:numPr>
                <w:ilvl w:val="0"/>
                <w:numId w:val="21"/>
              </w:numPr>
              <w:spacing w:after="0" w:line="240" w:lineRule="auto"/>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Harcama Talimatı</w:t>
            </w:r>
          </w:p>
          <w:p w:rsidR="003F7FF7" w:rsidRPr="006C0CEE" w:rsidRDefault="003F7FF7" w:rsidP="003F7FF7">
            <w:pPr>
              <w:pStyle w:val="ListeParagraf"/>
              <w:numPr>
                <w:ilvl w:val="0"/>
                <w:numId w:val="21"/>
              </w:numPr>
              <w:spacing w:after="0" w:line="240" w:lineRule="auto"/>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Pay Dağıtım Bilgileri</w:t>
            </w:r>
          </w:p>
          <w:p w:rsidR="003F7FF7" w:rsidRPr="006C0CEE" w:rsidRDefault="003F7FF7" w:rsidP="003F7FF7">
            <w:pPr>
              <w:pStyle w:val="ListeParagraf"/>
              <w:numPr>
                <w:ilvl w:val="0"/>
                <w:numId w:val="21"/>
              </w:numPr>
              <w:spacing w:after="0" w:line="240" w:lineRule="auto"/>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Bordro</w:t>
            </w:r>
          </w:p>
          <w:p w:rsidR="003F7FF7" w:rsidRPr="006C0CEE" w:rsidRDefault="003F7FF7" w:rsidP="003F7FF7">
            <w:pPr>
              <w:pStyle w:val="ListeParagraf"/>
              <w:numPr>
                <w:ilvl w:val="0"/>
                <w:numId w:val="21"/>
              </w:numPr>
              <w:spacing w:after="0" w:line="240" w:lineRule="auto"/>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Banka Listesi</w:t>
            </w:r>
          </w:p>
          <w:p w:rsidR="003F7FF7" w:rsidRDefault="003F7FF7" w:rsidP="003F7FF7">
            <w:pPr>
              <w:pStyle w:val="ListeParagraf"/>
              <w:numPr>
                <w:ilvl w:val="0"/>
                <w:numId w:val="21"/>
              </w:numPr>
              <w:spacing w:after="0" w:line="240" w:lineRule="auto"/>
              <w:rPr>
                <w:rFonts w:ascii="Times New Roman" w:eastAsia="Times New Roman" w:hAnsi="Times New Roman" w:cs="Times New Roman"/>
                <w:color w:val="000000"/>
                <w:sz w:val="20"/>
                <w:szCs w:val="20"/>
                <w:lang w:eastAsia="tr-TR"/>
              </w:rPr>
            </w:pPr>
            <w:r w:rsidRPr="006C0CEE">
              <w:rPr>
                <w:rFonts w:ascii="Times New Roman" w:eastAsia="Times New Roman" w:hAnsi="Times New Roman" w:cs="Times New Roman"/>
                <w:color w:val="000000"/>
                <w:sz w:val="20"/>
                <w:szCs w:val="20"/>
                <w:lang w:eastAsia="tr-TR"/>
              </w:rPr>
              <w:t>Personel Bilgileri</w:t>
            </w:r>
          </w:p>
          <w:p w:rsidR="002308D3" w:rsidRPr="003F7FF7" w:rsidRDefault="003F7FF7" w:rsidP="003F7FF7">
            <w:pPr>
              <w:pStyle w:val="ListeParagraf"/>
              <w:numPr>
                <w:ilvl w:val="0"/>
                <w:numId w:val="21"/>
              </w:numPr>
              <w:spacing w:after="0" w:line="240" w:lineRule="auto"/>
              <w:rPr>
                <w:rFonts w:ascii="Times New Roman" w:eastAsia="Times New Roman" w:hAnsi="Times New Roman" w:cs="Times New Roman"/>
                <w:color w:val="000000"/>
                <w:sz w:val="20"/>
                <w:szCs w:val="20"/>
                <w:lang w:eastAsia="tr-TR"/>
              </w:rPr>
            </w:pPr>
            <w:r w:rsidRPr="003F7FF7">
              <w:rPr>
                <w:rFonts w:ascii="Times New Roman" w:eastAsia="Times New Roman" w:hAnsi="Times New Roman" w:cs="Times New Roman"/>
                <w:color w:val="000000"/>
                <w:sz w:val="20"/>
                <w:szCs w:val="20"/>
                <w:lang w:eastAsia="tr-TR"/>
              </w:rPr>
              <w:t>Dağıtım Tablosu</w:t>
            </w:r>
          </w:p>
        </w:tc>
      </w:tr>
    </w:tbl>
    <w:p w:rsidR="005D5872" w:rsidRPr="006C0CEE" w:rsidRDefault="005D5872" w:rsidP="001E16CC">
      <w:pPr>
        <w:rPr>
          <w:rFonts w:ascii="Times New Roman" w:hAnsi="Times New Roman" w:cs="Times New Roman"/>
          <w:b/>
          <w:sz w:val="20"/>
          <w:szCs w:val="20"/>
        </w:rPr>
      </w:pPr>
    </w:p>
    <w:sectPr w:rsidR="005D5872" w:rsidRPr="006C0CEE" w:rsidSect="001155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53" w:rsidRDefault="00385B53" w:rsidP="00BE39BF">
      <w:pPr>
        <w:spacing w:after="0" w:line="240" w:lineRule="auto"/>
      </w:pPr>
      <w:r>
        <w:separator/>
      </w:r>
    </w:p>
  </w:endnote>
  <w:endnote w:type="continuationSeparator" w:id="0">
    <w:p w:rsidR="00385B53" w:rsidRDefault="00385B53"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96" w:rsidRDefault="00B0559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ook w:val="04A0" w:firstRow="1" w:lastRow="0" w:firstColumn="1" w:lastColumn="0" w:noHBand="0" w:noVBand="1"/>
    </w:tblPr>
    <w:tblGrid>
      <w:gridCol w:w="2904"/>
      <w:gridCol w:w="2625"/>
      <w:gridCol w:w="2268"/>
      <w:gridCol w:w="2693"/>
    </w:tblGrid>
    <w:tr w:rsidR="0012438D" w:rsidTr="00D67252">
      <w:trPr>
        <w:trHeight w:val="1266"/>
      </w:trPr>
      <w:tc>
        <w:tcPr>
          <w:tcW w:w="2904" w:type="dxa"/>
        </w:tcPr>
        <w:p w:rsidR="0012438D"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Pr>
              <w:rFonts w:ascii="Times New Roman" w:hAnsi="Times New Roman" w:cs="Times New Roman"/>
              <w:b/>
              <w:sz w:val="20"/>
              <w:szCs w:val="20"/>
            </w:rPr>
            <w:t>azırlayan</w:t>
          </w:r>
        </w:p>
        <w:p w:rsidR="00A02084" w:rsidRDefault="00A02084" w:rsidP="00D67252">
          <w:pPr>
            <w:pStyle w:val="AltBilgi"/>
            <w:jc w:val="center"/>
            <w:rPr>
              <w:rFonts w:ascii="Times New Roman" w:hAnsi="Times New Roman" w:cs="Times New Roman"/>
              <w:b/>
              <w:sz w:val="20"/>
              <w:szCs w:val="20"/>
            </w:rPr>
          </w:pPr>
        </w:p>
        <w:p w:rsidR="00A02084" w:rsidRDefault="00A02084"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Fatma GÜNGÖR</w:t>
          </w:r>
        </w:p>
        <w:p w:rsidR="00761E34" w:rsidRPr="00CA1C4E" w:rsidRDefault="00761E34"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Bilgisayar İşletmeni</w:t>
          </w:r>
        </w:p>
      </w:tc>
      <w:tc>
        <w:tcPr>
          <w:tcW w:w="2625" w:type="dxa"/>
        </w:tcPr>
        <w:p w:rsidR="0012438D" w:rsidRPr="00CA1C4E"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İ</w:t>
          </w:r>
          <w:r>
            <w:rPr>
              <w:rFonts w:ascii="Times New Roman" w:hAnsi="Times New Roman" w:cs="Times New Roman"/>
              <w:b/>
              <w:sz w:val="20"/>
              <w:szCs w:val="20"/>
            </w:rPr>
            <w:t>çerik</w:t>
          </w:r>
          <w:r w:rsidR="005735DD">
            <w:rPr>
              <w:rFonts w:ascii="Times New Roman" w:hAnsi="Times New Roman" w:cs="Times New Roman"/>
              <w:b/>
              <w:sz w:val="20"/>
              <w:szCs w:val="20"/>
            </w:rPr>
            <w:t xml:space="preserve"> </w:t>
          </w:r>
          <w:r>
            <w:rPr>
              <w:rFonts w:ascii="Times New Roman" w:hAnsi="Times New Roman" w:cs="Times New Roman"/>
              <w:b/>
              <w:sz w:val="20"/>
              <w:szCs w:val="20"/>
            </w:rPr>
            <w:t>Yönünden Kontrol Eden</w:t>
          </w:r>
        </w:p>
      </w:tc>
      <w:tc>
        <w:tcPr>
          <w:tcW w:w="2268"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tc>
      <w:tc>
        <w:tcPr>
          <w:tcW w:w="2693"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tc>
    </w:tr>
  </w:tbl>
  <w:p w:rsidR="0012438D" w:rsidRDefault="0012438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96" w:rsidRDefault="00B0559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53" w:rsidRDefault="00385B53" w:rsidP="00BE39BF">
      <w:pPr>
        <w:spacing w:after="0" w:line="240" w:lineRule="auto"/>
      </w:pPr>
      <w:r>
        <w:separator/>
      </w:r>
    </w:p>
  </w:footnote>
  <w:footnote w:type="continuationSeparator" w:id="0">
    <w:p w:rsidR="00385B53" w:rsidRDefault="00385B53" w:rsidP="00B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96" w:rsidRDefault="00B0559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12438D" w:rsidRPr="00011948" w:rsidTr="00CA1C4E">
      <w:trPr>
        <w:trHeight w:val="45"/>
      </w:trPr>
      <w:tc>
        <w:tcPr>
          <w:tcW w:w="1843" w:type="dxa"/>
          <w:vMerge w:val="restart"/>
        </w:tcPr>
        <w:p w:rsidR="0012438D" w:rsidRPr="00011948" w:rsidRDefault="0012438D" w:rsidP="0012438D">
          <w:pPr>
            <w:pStyle w:val="stBilgi"/>
            <w:rPr>
              <w:sz w:val="20"/>
              <w:szCs w:val="20"/>
            </w:rPr>
          </w:pPr>
          <w:r>
            <w:rPr>
              <w:noProof/>
              <w:lang w:eastAsia="tr-TR"/>
            </w:rPr>
            <w:drawing>
              <wp:anchor distT="0" distB="0" distL="114300" distR="114300" simplePos="0" relativeHeight="251658752" behindDoc="1" locked="0" layoutInCell="1" allowOverlap="0">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anchor>
            </w:drawing>
          </w:r>
        </w:p>
      </w:tc>
      <w:tc>
        <w:tcPr>
          <w:tcW w:w="5529" w:type="dxa"/>
          <w:vMerge w:val="restart"/>
          <w:tcBorders>
            <w:right w:val="single" w:sz="4" w:space="0" w:color="auto"/>
          </w:tcBorders>
        </w:tcPr>
        <w:p w:rsidR="0012438D" w:rsidRDefault="0012438D" w:rsidP="00011948">
          <w:pPr>
            <w:pStyle w:val="stBilgi"/>
            <w:jc w:val="center"/>
            <w:rPr>
              <w:b/>
              <w:sz w:val="40"/>
              <w:szCs w:val="20"/>
            </w:rPr>
          </w:pPr>
        </w:p>
        <w:p w:rsidR="0012438D" w:rsidRPr="00D7454E" w:rsidRDefault="00C73FFF" w:rsidP="001E6364">
          <w:pPr>
            <w:pStyle w:val="stBilgi"/>
            <w:jc w:val="center"/>
            <w:rPr>
              <w:rFonts w:ascii="Times New Roman" w:hAnsi="Times New Roman" w:cs="Times New Roman"/>
              <w:b/>
              <w:sz w:val="40"/>
              <w:szCs w:val="20"/>
            </w:rPr>
          </w:pPr>
          <w:r w:rsidRPr="001E6364">
            <w:rPr>
              <w:rFonts w:ascii="Times New Roman" w:hAnsi="Times New Roman" w:cs="Times New Roman"/>
              <w:b/>
              <w:sz w:val="28"/>
              <w:szCs w:val="20"/>
            </w:rPr>
            <w:t>GASTROENTEROLOJİ</w:t>
          </w:r>
          <w:r w:rsidR="0012438D" w:rsidRPr="001E6364">
            <w:rPr>
              <w:rFonts w:ascii="Times New Roman" w:hAnsi="Times New Roman" w:cs="Times New Roman"/>
              <w:b/>
              <w:sz w:val="28"/>
              <w:szCs w:val="20"/>
            </w:rPr>
            <w:t xml:space="preserve"> ENSTİTÜSÜ </w:t>
          </w:r>
          <w:r w:rsidR="001E6364">
            <w:rPr>
              <w:rFonts w:ascii="Times New Roman" w:hAnsi="Times New Roman" w:cs="Times New Roman"/>
              <w:b/>
              <w:sz w:val="40"/>
              <w:szCs w:val="20"/>
            </w:rPr>
            <w:t>–</w:t>
          </w:r>
          <w:r w:rsidR="001E6364" w:rsidRPr="00F7620C">
            <w:rPr>
              <w:rFonts w:ascii="Times New Roman" w:hAnsi="Times New Roman" w:cs="Times New Roman"/>
              <w:b/>
              <w:sz w:val="28"/>
              <w:szCs w:val="28"/>
            </w:rPr>
            <w:t xml:space="preserve"> BÜROSU KATKI(SGK MESAİ DIŞI KATKI PAYI, SGK MESAİ İÇİ KATKI PAYI, NAKİT MESAİ DIŞI KATKI PAYI,36.MADDE ve PROJE/DANIŞMANLIK KATKI PAYI)</w:t>
          </w:r>
          <w:r w:rsidR="001E6364">
            <w:rPr>
              <w:rFonts w:ascii="Times New Roman" w:hAnsi="Times New Roman" w:cs="Times New Roman"/>
              <w:b/>
              <w:sz w:val="28"/>
              <w:szCs w:val="28"/>
            </w:rPr>
            <w:t xml:space="preserve"> TALİMATI</w:t>
          </w:r>
        </w:p>
      </w:tc>
      <w:tc>
        <w:tcPr>
          <w:tcW w:w="1559" w:type="dxa"/>
          <w:tcBorders>
            <w:top w:val="single" w:sz="4" w:space="0" w:color="auto"/>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DOKÜMAN NO</w:t>
          </w:r>
        </w:p>
      </w:tc>
      <w:tc>
        <w:tcPr>
          <w:tcW w:w="283" w:type="dxa"/>
          <w:tcBorders>
            <w:top w:val="single" w:sz="4" w:space="0" w:color="auto"/>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single" w:sz="4" w:space="0" w:color="auto"/>
            <w:left w:val="nil"/>
            <w:bottom w:val="nil"/>
            <w:right w:val="single" w:sz="4" w:space="0" w:color="auto"/>
          </w:tcBorders>
        </w:tcPr>
        <w:p w:rsidR="0012438D" w:rsidRPr="00011948" w:rsidRDefault="0012438D" w:rsidP="0012438D">
          <w:pPr>
            <w:pStyle w:val="stBilgi"/>
            <w:rPr>
              <w:sz w:val="20"/>
              <w:szCs w:val="20"/>
            </w:rPr>
          </w:pP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YAYIN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B05596" w:rsidP="0012438D">
          <w:pPr>
            <w:pStyle w:val="stBilgi"/>
            <w:rPr>
              <w:sz w:val="20"/>
              <w:szCs w:val="20"/>
            </w:rPr>
          </w:pPr>
          <w:r>
            <w:rPr>
              <w:sz w:val="20"/>
              <w:szCs w:val="20"/>
            </w:rPr>
            <w:t>16.06.2021</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12438D" w:rsidP="0073494F">
          <w:pPr>
            <w:pStyle w:val="stBilgi"/>
            <w:rPr>
              <w:sz w:val="20"/>
              <w:szCs w:val="20"/>
            </w:rPr>
          </w:pPr>
          <w:bookmarkStart w:id="0" w:name="_GoBack"/>
          <w:bookmarkEnd w:id="0"/>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NO</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12438D" w:rsidP="0012438D">
          <w:pPr>
            <w:pStyle w:val="stBilgi"/>
            <w:rPr>
              <w:sz w:val="20"/>
              <w:szCs w:val="20"/>
            </w:rPr>
          </w:pPr>
        </w:p>
      </w:tc>
    </w:tr>
    <w:tr w:rsidR="0012438D" w:rsidRPr="00011948" w:rsidTr="00CA1C4E">
      <w:trPr>
        <w:trHeight w:val="400"/>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single" w:sz="4" w:space="0" w:color="auto"/>
            <w:right w:val="nil"/>
          </w:tcBorders>
        </w:tcPr>
        <w:p w:rsidR="0012438D" w:rsidRPr="00011948" w:rsidRDefault="0012438D" w:rsidP="0012438D">
          <w:pPr>
            <w:pStyle w:val="stBilgi"/>
            <w:rPr>
              <w:sz w:val="18"/>
              <w:szCs w:val="18"/>
            </w:rPr>
          </w:pPr>
          <w:r w:rsidRPr="00011948">
            <w:rPr>
              <w:sz w:val="18"/>
              <w:szCs w:val="18"/>
            </w:rPr>
            <w:t>SAYFA NO</w:t>
          </w:r>
        </w:p>
      </w:tc>
      <w:tc>
        <w:tcPr>
          <w:tcW w:w="283" w:type="dxa"/>
          <w:tcBorders>
            <w:top w:val="nil"/>
            <w:left w:val="nil"/>
            <w:bottom w:val="single" w:sz="4" w:space="0" w:color="auto"/>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single" w:sz="4" w:space="0" w:color="auto"/>
            <w:right w:val="single" w:sz="4" w:space="0" w:color="auto"/>
          </w:tcBorders>
        </w:tcPr>
        <w:p w:rsidR="0012438D" w:rsidRPr="00011948" w:rsidRDefault="0012438D" w:rsidP="0012438D">
          <w:pPr>
            <w:pStyle w:val="stBilgi"/>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73494F">
            <w:rPr>
              <w:noProof/>
              <w:sz w:val="20"/>
              <w:szCs w:val="20"/>
            </w:rPr>
            <w:t>2</w:t>
          </w:r>
          <w:r>
            <w:rPr>
              <w:sz w:val="20"/>
              <w:szCs w:val="20"/>
            </w:rPr>
            <w:fldChar w:fldCharType="end"/>
          </w:r>
          <w:r>
            <w:rPr>
              <w:sz w:val="20"/>
              <w:szCs w:val="20"/>
            </w:rPr>
            <w:t>/</w:t>
          </w:r>
          <w:fldSimple w:instr=" NUMPAGES  \* Arabic  \* MERGEFORMAT ">
            <w:r w:rsidR="0073494F" w:rsidRPr="0073494F">
              <w:rPr>
                <w:noProof/>
                <w:sz w:val="20"/>
                <w:szCs w:val="20"/>
              </w:rPr>
              <w:t>3</w:t>
            </w:r>
          </w:fldSimple>
        </w:p>
      </w:tc>
    </w:tr>
  </w:tbl>
  <w:p w:rsidR="0012438D" w:rsidRPr="00011948" w:rsidRDefault="0012438D" w:rsidP="00011948">
    <w:pPr>
      <w:pStyle w:val="stBilgi"/>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96" w:rsidRDefault="00B0559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FEF"/>
    <w:multiLevelType w:val="hybridMultilevel"/>
    <w:tmpl w:val="09381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751024"/>
    <w:multiLevelType w:val="hybridMultilevel"/>
    <w:tmpl w:val="B950C6AC"/>
    <w:lvl w:ilvl="0" w:tplc="A5043D4A">
      <w:start w:val="473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4A0705"/>
    <w:multiLevelType w:val="hybridMultilevel"/>
    <w:tmpl w:val="E81282A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6D6148"/>
    <w:multiLevelType w:val="hybridMultilevel"/>
    <w:tmpl w:val="8F96F0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9B35D3"/>
    <w:multiLevelType w:val="hybridMultilevel"/>
    <w:tmpl w:val="4DF896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FC4D65"/>
    <w:multiLevelType w:val="hybridMultilevel"/>
    <w:tmpl w:val="A434FDA8"/>
    <w:lvl w:ilvl="0" w:tplc="23303C60">
      <w:start w:val="254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0B1DFA"/>
    <w:multiLevelType w:val="hybridMultilevel"/>
    <w:tmpl w:val="4A38A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3B0CB7"/>
    <w:multiLevelType w:val="hybridMultilevel"/>
    <w:tmpl w:val="18527B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E80384"/>
    <w:multiLevelType w:val="hybridMultilevel"/>
    <w:tmpl w:val="21982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D39EA"/>
    <w:multiLevelType w:val="hybridMultilevel"/>
    <w:tmpl w:val="0AE06F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8D1221"/>
    <w:multiLevelType w:val="hybridMultilevel"/>
    <w:tmpl w:val="3C028C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32AA4F1D"/>
    <w:multiLevelType w:val="hybridMultilevel"/>
    <w:tmpl w:val="7DF6B2F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BC7042"/>
    <w:multiLevelType w:val="hybridMultilevel"/>
    <w:tmpl w:val="D2C4478A"/>
    <w:lvl w:ilvl="0" w:tplc="35A0BE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3FB0002A"/>
    <w:multiLevelType w:val="hybridMultilevel"/>
    <w:tmpl w:val="FFBEE06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3E51F0"/>
    <w:multiLevelType w:val="hybridMultilevel"/>
    <w:tmpl w:val="585407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396C43"/>
    <w:multiLevelType w:val="hybridMultilevel"/>
    <w:tmpl w:val="3BBE4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7D0155"/>
    <w:multiLevelType w:val="hybridMultilevel"/>
    <w:tmpl w:val="E81282A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3B04D1"/>
    <w:multiLevelType w:val="hybridMultilevel"/>
    <w:tmpl w:val="F0F0B99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D5B4029"/>
    <w:multiLevelType w:val="hybridMultilevel"/>
    <w:tmpl w:val="70BEA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84141C6"/>
    <w:multiLevelType w:val="hybridMultilevel"/>
    <w:tmpl w:val="323A32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074155"/>
    <w:multiLevelType w:val="hybridMultilevel"/>
    <w:tmpl w:val="2F2ABC9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5"/>
  </w:num>
  <w:num w:numId="5">
    <w:abstractNumId w:val="9"/>
  </w:num>
  <w:num w:numId="6">
    <w:abstractNumId w:val="6"/>
  </w:num>
  <w:num w:numId="7">
    <w:abstractNumId w:val="8"/>
  </w:num>
  <w:num w:numId="8">
    <w:abstractNumId w:val="15"/>
  </w:num>
  <w:num w:numId="9">
    <w:abstractNumId w:val="0"/>
  </w:num>
  <w:num w:numId="10">
    <w:abstractNumId w:val="18"/>
  </w:num>
  <w:num w:numId="11">
    <w:abstractNumId w:val="7"/>
  </w:num>
  <w:num w:numId="12">
    <w:abstractNumId w:val="13"/>
  </w:num>
  <w:num w:numId="13">
    <w:abstractNumId w:val="11"/>
  </w:num>
  <w:num w:numId="14">
    <w:abstractNumId w:val="10"/>
  </w:num>
  <w:num w:numId="15">
    <w:abstractNumId w:val="14"/>
  </w:num>
  <w:num w:numId="16">
    <w:abstractNumId w:val="19"/>
  </w:num>
  <w:num w:numId="17">
    <w:abstractNumId w:val="17"/>
  </w:num>
  <w:num w:numId="18">
    <w:abstractNumId w:val="20"/>
  </w:num>
  <w:num w:numId="19">
    <w:abstractNumId w:val="4"/>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F5"/>
    <w:rsid w:val="00000F1C"/>
    <w:rsid w:val="00011948"/>
    <w:rsid w:val="00024F2D"/>
    <w:rsid w:val="00032896"/>
    <w:rsid w:val="000373F5"/>
    <w:rsid w:val="000404DC"/>
    <w:rsid w:val="00055722"/>
    <w:rsid w:val="000606CD"/>
    <w:rsid w:val="00092F1F"/>
    <w:rsid w:val="000A137E"/>
    <w:rsid w:val="000A71F8"/>
    <w:rsid w:val="000D2AF0"/>
    <w:rsid w:val="000F6658"/>
    <w:rsid w:val="001155B0"/>
    <w:rsid w:val="0012438D"/>
    <w:rsid w:val="001250E8"/>
    <w:rsid w:val="00137848"/>
    <w:rsid w:val="00167D8A"/>
    <w:rsid w:val="00173FE8"/>
    <w:rsid w:val="001A00C6"/>
    <w:rsid w:val="001A3CDE"/>
    <w:rsid w:val="001B2831"/>
    <w:rsid w:val="001B564E"/>
    <w:rsid w:val="001D73FD"/>
    <w:rsid w:val="001E16CC"/>
    <w:rsid w:val="001E4F8D"/>
    <w:rsid w:val="001E6364"/>
    <w:rsid w:val="001F3581"/>
    <w:rsid w:val="002046C0"/>
    <w:rsid w:val="002308D3"/>
    <w:rsid w:val="002566FD"/>
    <w:rsid w:val="00284114"/>
    <w:rsid w:val="002861F5"/>
    <w:rsid w:val="00366346"/>
    <w:rsid w:val="00385B53"/>
    <w:rsid w:val="003F5177"/>
    <w:rsid w:val="003F758D"/>
    <w:rsid w:val="003F7FF7"/>
    <w:rsid w:val="00467326"/>
    <w:rsid w:val="004725C4"/>
    <w:rsid w:val="00475CFE"/>
    <w:rsid w:val="0048628A"/>
    <w:rsid w:val="00494FD6"/>
    <w:rsid w:val="004A1925"/>
    <w:rsid w:val="004E34B1"/>
    <w:rsid w:val="004F3376"/>
    <w:rsid w:val="00533820"/>
    <w:rsid w:val="0054192F"/>
    <w:rsid w:val="00542513"/>
    <w:rsid w:val="005735DD"/>
    <w:rsid w:val="005A34A3"/>
    <w:rsid w:val="005C3C5A"/>
    <w:rsid w:val="005D34D8"/>
    <w:rsid w:val="005D5872"/>
    <w:rsid w:val="005E37D2"/>
    <w:rsid w:val="005E40A8"/>
    <w:rsid w:val="00647699"/>
    <w:rsid w:val="00656473"/>
    <w:rsid w:val="00666D65"/>
    <w:rsid w:val="00683A0D"/>
    <w:rsid w:val="006C0CEE"/>
    <w:rsid w:val="006E425A"/>
    <w:rsid w:val="006E45E9"/>
    <w:rsid w:val="006F5656"/>
    <w:rsid w:val="006F7CCD"/>
    <w:rsid w:val="00700621"/>
    <w:rsid w:val="00710C91"/>
    <w:rsid w:val="0073494F"/>
    <w:rsid w:val="0074301F"/>
    <w:rsid w:val="0074476F"/>
    <w:rsid w:val="00761E34"/>
    <w:rsid w:val="007721D0"/>
    <w:rsid w:val="007846C9"/>
    <w:rsid w:val="00796B29"/>
    <w:rsid w:val="00797D4C"/>
    <w:rsid w:val="007D14B7"/>
    <w:rsid w:val="007D758B"/>
    <w:rsid w:val="007F4780"/>
    <w:rsid w:val="007F7795"/>
    <w:rsid w:val="008537CD"/>
    <w:rsid w:val="00862160"/>
    <w:rsid w:val="0087554E"/>
    <w:rsid w:val="008956D8"/>
    <w:rsid w:val="008973D9"/>
    <w:rsid w:val="008C000E"/>
    <w:rsid w:val="008D3E64"/>
    <w:rsid w:val="008D772C"/>
    <w:rsid w:val="008F3EFF"/>
    <w:rsid w:val="008F60F3"/>
    <w:rsid w:val="00905374"/>
    <w:rsid w:val="009166C8"/>
    <w:rsid w:val="00945227"/>
    <w:rsid w:val="00954E32"/>
    <w:rsid w:val="00970F7F"/>
    <w:rsid w:val="00997249"/>
    <w:rsid w:val="009B7E68"/>
    <w:rsid w:val="009C2675"/>
    <w:rsid w:val="009C3D72"/>
    <w:rsid w:val="009D1088"/>
    <w:rsid w:val="009E1FB3"/>
    <w:rsid w:val="009E5B4B"/>
    <w:rsid w:val="00A0158E"/>
    <w:rsid w:val="00A02084"/>
    <w:rsid w:val="00A02389"/>
    <w:rsid w:val="00A157B3"/>
    <w:rsid w:val="00A20DE9"/>
    <w:rsid w:val="00A220F2"/>
    <w:rsid w:val="00A860AB"/>
    <w:rsid w:val="00AA6CF5"/>
    <w:rsid w:val="00AC6856"/>
    <w:rsid w:val="00AD3048"/>
    <w:rsid w:val="00AE36BE"/>
    <w:rsid w:val="00AE65D9"/>
    <w:rsid w:val="00B01D2D"/>
    <w:rsid w:val="00B05596"/>
    <w:rsid w:val="00B1576A"/>
    <w:rsid w:val="00B20B8D"/>
    <w:rsid w:val="00B524A7"/>
    <w:rsid w:val="00B77EE8"/>
    <w:rsid w:val="00BA153E"/>
    <w:rsid w:val="00BB5C80"/>
    <w:rsid w:val="00BB6ABA"/>
    <w:rsid w:val="00BD4193"/>
    <w:rsid w:val="00BE2405"/>
    <w:rsid w:val="00BE39BF"/>
    <w:rsid w:val="00BF04DE"/>
    <w:rsid w:val="00C03D72"/>
    <w:rsid w:val="00C049D6"/>
    <w:rsid w:val="00C124FB"/>
    <w:rsid w:val="00C14F52"/>
    <w:rsid w:val="00C205BD"/>
    <w:rsid w:val="00C23899"/>
    <w:rsid w:val="00C61306"/>
    <w:rsid w:val="00C73FFF"/>
    <w:rsid w:val="00C824EC"/>
    <w:rsid w:val="00CA1C4E"/>
    <w:rsid w:val="00CC086B"/>
    <w:rsid w:val="00CD1FED"/>
    <w:rsid w:val="00CE7449"/>
    <w:rsid w:val="00CF52FD"/>
    <w:rsid w:val="00D26329"/>
    <w:rsid w:val="00D60C73"/>
    <w:rsid w:val="00D61A47"/>
    <w:rsid w:val="00D67252"/>
    <w:rsid w:val="00D7454E"/>
    <w:rsid w:val="00DE2725"/>
    <w:rsid w:val="00E55BA0"/>
    <w:rsid w:val="00E57AED"/>
    <w:rsid w:val="00E7437A"/>
    <w:rsid w:val="00EA74D8"/>
    <w:rsid w:val="00EB4D98"/>
    <w:rsid w:val="00EE2DDD"/>
    <w:rsid w:val="00EE49BC"/>
    <w:rsid w:val="00EF70B7"/>
    <w:rsid w:val="00F21404"/>
    <w:rsid w:val="00F36F90"/>
    <w:rsid w:val="00F7158F"/>
    <w:rsid w:val="00F81793"/>
    <w:rsid w:val="00FB2E13"/>
    <w:rsid w:val="00FC6F8D"/>
    <w:rsid w:val="00FE66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517A4"/>
  <w15:docId w15:val="{581146AF-2938-4853-9D09-9E2A6C92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425A"/>
    <w:rPr>
      <w:color w:val="0000FF"/>
      <w:u w:val="single"/>
    </w:rPr>
  </w:style>
  <w:style w:type="character" w:styleId="zlenenKpr">
    <w:name w:val="FollowedHyperlink"/>
    <w:basedOn w:val="VarsaylanParagrafYazTipi"/>
    <w:uiPriority w:val="99"/>
    <w:semiHidden/>
    <w:unhideWhenUsed/>
    <w:rsid w:val="00173FE8"/>
    <w:rPr>
      <w:color w:val="800080" w:themeColor="followedHyperlink"/>
      <w:u w:val="single"/>
    </w:rPr>
  </w:style>
  <w:style w:type="paragraph" w:styleId="ListeParagraf">
    <w:name w:val="List Paragraph"/>
    <w:basedOn w:val="Normal"/>
    <w:uiPriority w:val="34"/>
    <w:qFormat/>
    <w:rsid w:val="006F56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600604628">
      <w:bodyDiv w:val="1"/>
      <w:marLeft w:val="0"/>
      <w:marRight w:val="0"/>
      <w:marTop w:val="0"/>
      <w:marBottom w:val="0"/>
      <w:divBdr>
        <w:top w:val="none" w:sz="0" w:space="0" w:color="auto"/>
        <w:left w:val="none" w:sz="0" w:space="0" w:color="auto"/>
        <w:bottom w:val="none" w:sz="0" w:space="0" w:color="auto"/>
        <w:right w:val="none" w:sz="0" w:space="0" w:color="auto"/>
      </w:divBdr>
    </w:div>
    <w:div w:id="731277294">
      <w:bodyDiv w:val="1"/>
      <w:marLeft w:val="0"/>
      <w:marRight w:val="0"/>
      <w:marTop w:val="0"/>
      <w:marBottom w:val="0"/>
      <w:divBdr>
        <w:top w:val="none" w:sz="0" w:space="0" w:color="auto"/>
        <w:left w:val="none" w:sz="0" w:space="0" w:color="auto"/>
        <w:bottom w:val="none" w:sz="0" w:space="0" w:color="auto"/>
        <w:right w:val="none" w:sz="0" w:space="0" w:color="auto"/>
      </w:divBdr>
    </w:div>
    <w:div w:id="743139713">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432163765">
      <w:bodyDiv w:val="1"/>
      <w:marLeft w:val="0"/>
      <w:marRight w:val="0"/>
      <w:marTop w:val="0"/>
      <w:marBottom w:val="0"/>
      <w:divBdr>
        <w:top w:val="none" w:sz="0" w:space="0" w:color="auto"/>
        <w:left w:val="none" w:sz="0" w:space="0" w:color="auto"/>
        <w:bottom w:val="none" w:sz="0" w:space="0" w:color="auto"/>
        <w:right w:val="none" w:sz="0" w:space="0" w:color="auto"/>
      </w:divBdr>
    </w:div>
    <w:div w:id="1462773226">
      <w:bodyDiv w:val="1"/>
      <w:marLeft w:val="0"/>
      <w:marRight w:val="0"/>
      <w:marTop w:val="0"/>
      <w:marBottom w:val="0"/>
      <w:divBdr>
        <w:top w:val="none" w:sz="0" w:space="0" w:color="auto"/>
        <w:left w:val="none" w:sz="0" w:space="0" w:color="auto"/>
        <w:bottom w:val="none" w:sz="0" w:space="0" w:color="auto"/>
        <w:right w:val="none" w:sz="0" w:space="0" w:color="auto"/>
      </w:divBdr>
    </w:div>
    <w:div w:id="1613395089">
      <w:bodyDiv w:val="1"/>
      <w:marLeft w:val="0"/>
      <w:marRight w:val="0"/>
      <w:marTop w:val="0"/>
      <w:marBottom w:val="0"/>
      <w:divBdr>
        <w:top w:val="none" w:sz="0" w:space="0" w:color="auto"/>
        <w:left w:val="none" w:sz="0" w:space="0" w:color="auto"/>
        <w:bottom w:val="none" w:sz="0" w:space="0" w:color="auto"/>
        <w:right w:val="none" w:sz="0" w:space="0" w:color="auto"/>
      </w:divBdr>
    </w:div>
    <w:div w:id="1731806830">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Prosed&#252;r%20&#350;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E82B9-1D40-4DCF-9FBB-EBEFF2C5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 Şablon</Template>
  <TotalTime>294</TotalTime>
  <Pages>3</Pages>
  <Words>408</Words>
  <Characters>2331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Sema Karakuş</cp:lastModifiedBy>
  <cp:revision>81</cp:revision>
  <dcterms:created xsi:type="dcterms:W3CDTF">2017-07-25T06:56:00Z</dcterms:created>
  <dcterms:modified xsi:type="dcterms:W3CDTF">2021-08-04T11:35:00Z</dcterms:modified>
</cp:coreProperties>
</file>