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53" w:rsidRDefault="00664A53"/>
    <w:p w:rsidR="00664A53" w:rsidRDefault="00664A53"/>
    <w:tbl>
      <w:tblPr>
        <w:tblpPr w:leftFromText="141" w:rightFromText="141" w:vertAnchor="text" w:tblpY="1"/>
        <w:tblOverlap w:val="never"/>
        <w:tblW w:w="10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714"/>
        <w:gridCol w:w="2861"/>
        <w:gridCol w:w="1489"/>
      </w:tblGrid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 / Sahibi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EF70B7" w:rsidRDefault="00B24B2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137848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Enstitüsü </w:t>
            </w:r>
            <w:r w:rsidR="001D73F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Ayniyat </w:t>
            </w:r>
            <w:r w:rsidR="0012438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İşleri Bürosu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Kanun/Yönetmelik/Yönerge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6E425A" w:rsidRPr="00EF70B7" w:rsidRDefault="00EF70B7" w:rsidP="00D13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4737 sayılı Kamu İhale Kanunu,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Taşınır Mal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r w:rsidR="00D17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7567">
              <w:t xml:space="preserve"> </w:t>
            </w:r>
            <w:r w:rsidR="00D17567" w:rsidRPr="00D17567">
              <w:rPr>
                <w:rFonts w:ascii="Times New Roman" w:hAnsi="Times New Roman" w:cs="Times New Roman"/>
                <w:sz w:val="20"/>
                <w:szCs w:val="20"/>
              </w:rPr>
              <w:t>Kamu Zararının Tahsiline İlişkin Usul ve Esaslar Hakkında Yönetmelik.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3A6CDE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Prosedür</w:t>
            </w:r>
          </w:p>
        </w:tc>
        <w:tc>
          <w:tcPr>
            <w:tcW w:w="7064" w:type="dxa"/>
            <w:gridSpan w:val="3"/>
            <w:shd w:val="clear" w:color="auto" w:fill="auto"/>
            <w:noWrap/>
            <w:hideMark/>
          </w:tcPr>
          <w:p w:rsidR="00BE39BF" w:rsidRPr="00173FE8" w:rsidRDefault="00B24B23" w:rsidP="00D1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17567"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 Tıbbi Malzeme İmha</w:t>
            </w:r>
            <w:r w:rsidR="001E39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4494">
              <w:rPr>
                <w:rFonts w:ascii="Times New Roman" w:eastAsia="Times New Roman" w:hAnsi="Times New Roman" w:cs="Times New Roman"/>
                <w:sz w:val="20"/>
                <w:szCs w:val="20"/>
              </w:rPr>
              <w:t>Prosedürü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216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AMAÇ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173FE8" w:rsidRDefault="00D17567" w:rsidP="00CE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Sağlık Hizmetlerinde kullanılan ilaç ve tıbbi malzemelerden miadı geçen ilaç ve malzemelerin usulüne uygun olarak imha edilmesi.</w:t>
            </w:r>
          </w:p>
        </w:tc>
      </w:tr>
      <w:tr w:rsidR="00CA1C4E" w:rsidRPr="004F3376" w:rsidTr="00261495">
        <w:trPr>
          <w:trHeight w:val="1154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KAPSAM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B01D2D" w:rsidRDefault="00D17567" w:rsidP="00CE4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567">
              <w:rPr>
                <w:rFonts w:ascii="Times New Roman" w:hAnsi="Times New Roman" w:cs="Times New Roman"/>
                <w:sz w:val="20"/>
                <w:szCs w:val="20"/>
              </w:rPr>
              <w:t>Sağlık Hizmetlerinde kullanılan ilaç ve tıbbi malzemelerden miadı geçen ilaç ve malzemelerin usulüne uygun olarak imha edilmesi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>kadar olan süreci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321"/>
        </w:trPr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TANIMLAR / KISALTMALAR</w:t>
            </w: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B6ABA" w:rsidRPr="00173FE8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Marmara Üniversitesi</w:t>
            </w:r>
          </w:p>
          <w:p w:rsidR="00BB6ABA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bünyesinde olan tüm idari ve akademik birimler</w:t>
            </w:r>
          </w:p>
          <w:p w:rsidR="00BB6ABA" w:rsidRPr="008973D9" w:rsidRDefault="00664A5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.E.S</w:t>
            </w:r>
            <w:proofErr w:type="gramEnd"/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B24B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B24B23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6A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Enstitü Sekreterliği</w:t>
            </w:r>
          </w:p>
          <w:p w:rsidR="00D67252" w:rsidRDefault="00D17567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Komisyon</w:t>
            </w:r>
            <w:r w:rsidR="00C51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İlaç ve Tıbbi Malzeme İmha </w:t>
            </w:r>
            <w:r w:rsidR="00C519AF" w:rsidRPr="00C519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Komisyonu</w:t>
            </w:r>
          </w:p>
          <w:p w:rsidR="00A5595C" w:rsidRDefault="00A5595C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59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KDTK: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Kayıttan Düşme Teklif Komisyonu</w:t>
            </w:r>
          </w:p>
          <w:p w:rsidR="00C519AF" w:rsidRPr="00173FE8" w:rsidRDefault="00C519AF" w:rsidP="0071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9BF" w:rsidRPr="004F3376" w:rsidTr="00DA040D">
        <w:trPr>
          <w:trHeight w:val="70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UYGULAMA ADIMLARI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Sorumluluk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Çıktılar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Zamanlama</w:t>
            </w:r>
          </w:p>
        </w:tc>
      </w:tr>
      <w:tr w:rsidR="00BE39BF" w:rsidRPr="004F3376" w:rsidTr="00DA040D">
        <w:trPr>
          <w:trHeight w:val="30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Hazırlık çalışmaları: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5CFE" w:rsidRPr="004F3376" w:rsidTr="00DA040D">
        <w:trPr>
          <w:trHeight w:val="129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D175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5595C">
              <w:t xml:space="preserve"> </w:t>
            </w:r>
            <w:r w:rsidR="00D17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Miadı geçen ilaç ve tıbbi malzemeler için üst yöneticiden olur alınarak komisyon kurulur.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C" w:rsidRDefault="00A5595C" w:rsidP="00A83DE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D17567" w:rsidRPr="00D4171C" w:rsidRDefault="00D17567" w:rsidP="00A83DE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 Müdürü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D132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A5595C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  <w:r w:rsidR="00917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75CFE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D175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D17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 tarafından malzemelerin durumu incelenir ve imha edilecek ilaç ve tıbbi malzemeler için rapor hazırlanır.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Default="00917E3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7E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A5595C" w:rsidRPr="00C519AF" w:rsidRDefault="00D17567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D17567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Rapor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D17567" w:rsidP="00D1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664A53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0D" w:rsidRPr="00664A53" w:rsidRDefault="00664A53" w:rsidP="00D1756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4.1.3. </w:t>
            </w:r>
            <w:r w:rsidR="00D17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Kayıttan Düşme Teklif ve Onay Tutanağı hazırlanarak onaylanır.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A040D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A5595C" w:rsidRDefault="00D17567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</w:t>
            </w:r>
          </w:p>
          <w:p w:rsidR="00A5595C" w:rsidRPr="00D4171C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495" w:rsidRDefault="00D17567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Kayıttan Düşme Teklif ve Onay Tutanağı</w:t>
            </w:r>
          </w:p>
          <w:p w:rsidR="00D17567" w:rsidRDefault="00D17567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F56CE6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664A53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5C" w:rsidRPr="00664A53" w:rsidRDefault="00664A53" w:rsidP="00D1756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4.1.4. </w:t>
            </w:r>
            <w:r w:rsidR="00D17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İmha edilecek ilaç ve tıbbi malzemeler için İBB Tıbbi Atık Müdürlüğüne yazı yazılır.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4171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D4171C" w:rsidRPr="00D4171C" w:rsidRDefault="00D17567" w:rsidP="00C519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 Müdürü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AF" w:rsidRDefault="00D17567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Üst yazı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DA040D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A5595C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5C" w:rsidRPr="00A5595C" w:rsidRDefault="00A5595C" w:rsidP="00D1756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 w:rsidR="00D175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Tıbbi Atık Müdürlüğünden malzemeleri keşif için gelirler ve imha için komisyon üyelerince bir tutanak hazırlanır ve imzalanır. İmha için verilen tarihte malzemeler götürülerek imhası sağlanır.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5C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F56CE6" w:rsidRPr="00D4171C" w:rsidRDefault="00D17567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CE6" w:rsidRDefault="00F56CE6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95C" w:rsidRDefault="00F56CE6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D17567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67" w:rsidRPr="00D17567" w:rsidRDefault="00D17567" w:rsidP="00D1756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4.1.6.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İmha Komisyonu olur yazısı, Komisyon Raporu, İmha Tutanağına ilaveten düzenlenen Çıkış TİF i SGDB/DSİM ne gönderilir ve kayıtlardan düşmesi sağlanır.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67" w:rsidRDefault="00D17567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67" w:rsidRDefault="00D17567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67" w:rsidRDefault="00D17567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4725C4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C4" w:rsidRPr="00173FE8" w:rsidRDefault="004725C4" w:rsidP="00D132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İlgili Forumlar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67" w:rsidRPr="00D17567" w:rsidRDefault="00CE4AE5" w:rsidP="00D1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D17567">
              <w:t xml:space="preserve"> </w:t>
            </w:r>
            <w:r w:rsidR="00D17567" w:rsidRPr="00D1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Komisyon Tutanağı                                                                                                    </w:t>
            </w:r>
          </w:p>
          <w:p w:rsidR="00D17567" w:rsidRPr="00D17567" w:rsidRDefault="00D17567" w:rsidP="00D1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1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Kayıttan Düşme Teklif ve Onay Tutanağı</w:t>
            </w:r>
          </w:p>
          <w:p w:rsidR="00D17567" w:rsidRPr="00D17567" w:rsidRDefault="00D17567" w:rsidP="00D1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1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İmha Tutanağı</w:t>
            </w:r>
          </w:p>
          <w:p w:rsidR="000375AF" w:rsidRPr="000375AF" w:rsidRDefault="00D17567" w:rsidP="00D1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1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Taşınır İşlem Çıkış Fişi                                                                                                                                         </w:t>
            </w:r>
          </w:p>
        </w:tc>
      </w:tr>
      <w:tr w:rsidR="00D17567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67" w:rsidRDefault="00D17567" w:rsidP="00D132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67" w:rsidRPr="00CE4AE5" w:rsidRDefault="00D17567" w:rsidP="00D1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5872" w:rsidRPr="008956D8" w:rsidRDefault="00D1325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883" w:rsidRDefault="00BB7883" w:rsidP="00BE39BF">
      <w:pPr>
        <w:spacing w:after="0" w:line="240" w:lineRule="auto"/>
      </w:pPr>
      <w:r>
        <w:separator/>
      </w:r>
    </w:p>
  </w:endnote>
  <w:endnote w:type="continuationSeparator" w:id="0">
    <w:p w:rsidR="00BB7883" w:rsidRDefault="00BB7883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CA" w:rsidRDefault="004518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963CA1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12438D"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12438D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0C663A" w:rsidRDefault="000C663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640329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640329" w:rsidRPr="00CA1C4E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963CA1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CA" w:rsidRDefault="004518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883" w:rsidRDefault="00BB7883" w:rsidP="00BE39BF">
      <w:pPr>
        <w:spacing w:after="0" w:line="240" w:lineRule="auto"/>
      </w:pPr>
      <w:r>
        <w:separator/>
      </w:r>
    </w:p>
  </w:footnote>
  <w:footnote w:type="continuationSeparator" w:id="0">
    <w:p w:rsidR="00BB7883" w:rsidRDefault="00BB7883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CA" w:rsidRDefault="004518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anchorId="081B8C94" wp14:editId="23ECAEB5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B24B23" w:rsidP="004518CA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12438D">
            <w:rPr>
              <w:b/>
              <w:sz w:val="40"/>
              <w:szCs w:val="20"/>
            </w:rPr>
            <w:t xml:space="preserve"> </w:t>
          </w:r>
          <w:r w:rsidR="00664A53">
            <w:rPr>
              <w:b/>
              <w:sz w:val="40"/>
              <w:szCs w:val="20"/>
            </w:rPr>
            <w:t xml:space="preserve">ENSTİTÜSÜ </w:t>
          </w:r>
          <w:r w:rsidR="00D17567">
            <w:rPr>
              <w:b/>
              <w:sz w:val="40"/>
              <w:szCs w:val="20"/>
            </w:rPr>
            <w:t>TIBBİ MALZEME İMHA</w:t>
          </w:r>
          <w:r w:rsidR="00C519AF">
            <w:rPr>
              <w:b/>
              <w:sz w:val="40"/>
              <w:szCs w:val="20"/>
            </w:rPr>
            <w:t xml:space="preserve"> </w:t>
          </w:r>
          <w:r w:rsidR="004518CA">
            <w:rPr>
              <w:b/>
              <w:sz w:val="40"/>
              <w:szCs w:val="20"/>
            </w:rPr>
            <w:t>TALİMATI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0C663A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08.07.2021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4518CA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BB7883">
            <w:fldChar w:fldCharType="begin"/>
          </w:r>
          <w:r w:rsidR="00BB7883">
            <w:instrText xml:space="preserve"> NUMPAGES  \* Arabic  \* MERGEFORMAT </w:instrText>
          </w:r>
          <w:r w:rsidR="00BB7883">
            <w:fldChar w:fldCharType="separate"/>
          </w:r>
          <w:r w:rsidR="004518CA" w:rsidRPr="004518CA">
            <w:rPr>
              <w:noProof/>
              <w:sz w:val="20"/>
              <w:szCs w:val="20"/>
            </w:rPr>
            <w:t>2</w:t>
          </w:r>
          <w:r w:rsidR="00BB7883">
            <w:rPr>
              <w:noProof/>
              <w:sz w:val="20"/>
              <w:szCs w:val="20"/>
            </w:rPr>
            <w:fldChar w:fldCharType="end"/>
          </w:r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CA" w:rsidRDefault="004518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50AD"/>
    <w:rsid w:val="00032896"/>
    <w:rsid w:val="00036DAF"/>
    <w:rsid w:val="000373F5"/>
    <w:rsid w:val="000375AF"/>
    <w:rsid w:val="00055722"/>
    <w:rsid w:val="000606CD"/>
    <w:rsid w:val="00092F1F"/>
    <w:rsid w:val="000A137E"/>
    <w:rsid w:val="000A71F8"/>
    <w:rsid w:val="000C663A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D73FD"/>
    <w:rsid w:val="001E3919"/>
    <w:rsid w:val="002046C0"/>
    <w:rsid w:val="002566FD"/>
    <w:rsid w:val="00261495"/>
    <w:rsid w:val="00294494"/>
    <w:rsid w:val="00330A32"/>
    <w:rsid w:val="003316B4"/>
    <w:rsid w:val="00382FAB"/>
    <w:rsid w:val="003A6CDE"/>
    <w:rsid w:val="003F4282"/>
    <w:rsid w:val="003F5177"/>
    <w:rsid w:val="003F53D3"/>
    <w:rsid w:val="003F69F7"/>
    <w:rsid w:val="003F758D"/>
    <w:rsid w:val="004518CA"/>
    <w:rsid w:val="0047043B"/>
    <w:rsid w:val="004725C4"/>
    <w:rsid w:val="00475CFE"/>
    <w:rsid w:val="004F3376"/>
    <w:rsid w:val="00533820"/>
    <w:rsid w:val="00542513"/>
    <w:rsid w:val="00555CCD"/>
    <w:rsid w:val="005D34D8"/>
    <w:rsid w:val="005D5872"/>
    <w:rsid w:val="005E40A8"/>
    <w:rsid w:val="00640329"/>
    <w:rsid w:val="00656473"/>
    <w:rsid w:val="00664A53"/>
    <w:rsid w:val="00666D65"/>
    <w:rsid w:val="00683A0D"/>
    <w:rsid w:val="006C02A6"/>
    <w:rsid w:val="006E425A"/>
    <w:rsid w:val="006F5656"/>
    <w:rsid w:val="00710C91"/>
    <w:rsid w:val="00714CCD"/>
    <w:rsid w:val="00717E83"/>
    <w:rsid w:val="007339CD"/>
    <w:rsid w:val="0074301F"/>
    <w:rsid w:val="00744FCB"/>
    <w:rsid w:val="007721D0"/>
    <w:rsid w:val="007D758B"/>
    <w:rsid w:val="00801B2E"/>
    <w:rsid w:val="008044F0"/>
    <w:rsid w:val="00862160"/>
    <w:rsid w:val="00862AD5"/>
    <w:rsid w:val="008956D8"/>
    <w:rsid w:val="008973D9"/>
    <w:rsid w:val="008F3EFF"/>
    <w:rsid w:val="00917E3C"/>
    <w:rsid w:val="00945227"/>
    <w:rsid w:val="00954E32"/>
    <w:rsid w:val="00963CA1"/>
    <w:rsid w:val="00970F7F"/>
    <w:rsid w:val="00981155"/>
    <w:rsid w:val="00997249"/>
    <w:rsid w:val="009A7B25"/>
    <w:rsid w:val="009B7E68"/>
    <w:rsid w:val="009C3D72"/>
    <w:rsid w:val="009D0D3B"/>
    <w:rsid w:val="009D1088"/>
    <w:rsid w:val="009E5B4B"/>
    <w:rsid w:val="00A02389"/>
    <w:rsid w:val="00A220F2"/>
    <w:rsid w:val="00A5595C"/>
    <w:rsid w:val="00A83DE4"/>
    <w:rsid w:val="00A860AB"/>
    <w:rsid w:val="00AA6CF5"/>
    <w:rsid w:val="00AC6856"/>
    <w:rsid w:val="00AE36BE"/>
    <w:rsid w:val="00AF23A1"/>
    <w:rsid w:val="00B01D2D"/>
    <w:rsid w:val="00B24B23"/>
    <w:rsid w:val="00B36656"/>
    <w:rsid w:val="00BA153E"/>
    <w:rsid w:val="00BB5C80"/>
    <w:rsid w:val="00BB6ABA"/>
    <w:rsid w:val="00BB7883"/>
    <w:rsid w:val="00BD4193"/>
    <w:rsid w:val="00BE2405"/>
    <w:rsid w:val="00BE3693"/>
    <w:rsid w:val="00BE39BF"/>
    <w:rsid w:val="00BF6871"/>
    <w:rsid w:val="00C049D6"/>
    <w:rsid w:val="00C10A55"/>
    <w:rsid w:val="00C205BD"/>
    <w:rsid w:val="00C23899"/>
    <w:rsid w:val="00C519AF"/>
    <w:rsid w:val="00C6273B"/>
    <w:rsid w:val="00C70F43"/>
    <w:rsid w:val="00C73CC2"/>
    <w:rsid w:val="00CA1C4E"/>
    <w:rsid w:val="00CD1FED"/>
    <w:rsid w:val="00CE4AE5"/>
    <w:rsid w:val="00CF52FD"/>
    <w:rsid w:val="00D11DE5"/>
    <w:rsid w:val="00D1325A"/>
    <w:rsid w:val="00D17567"/>
    <w:rsid w:val="00D4171C"/>
    <w:rsid w:val="00D67252"/>
    <w:rsid w:val="00DA040D"/>
    <w:rsid w:val="00DE06F4"/>
    <w:rsid w:val="00E57AED"/>
    <w:rsid w:val="00E73992"/>
    <w:rsid w:val="00EA74D8"/>
    <w:rsid w:val="00EE5EFD"/>
    <w:rsid w:val="00EF453F"/>
    <w:rsid w:val="00EF70B7"/>
    <w:rsid w:val="00F10614"/>
    <w:rsid w:val="00F32725"/>
    <w:rsid w:val="00F36F90"/>
    <w:rsid w:val="00F56CE6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918E1"/>
  <w15:docId w15:val="{EED5CD22-ED4A-4805-AE7A-074D6DCF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2D15-CEA0-4193-A569-16D64460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Sema Karakuş</cp:lastModifiedBy>
  <cp:revision>4</cp:revision>
  <cp:lastPrinted>2017-09-11T11:57:00Z</cp:lastPrinted>
  <dcterms:created xsi:type="dcterms:W3CDTF">2021-08-03T05:48:00Z</dcterms:created>
  <dcterms:modified xsi:type="dcterms:W3CDTF">2021-08-03T09:11:00Z</dcterms:modified>
</cp:coreProperties>
</file>