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F16D64" w:rsidRDefault="00F16D64" w:rsidP="00F16D64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4059A">
              <w:rPr>
                <w:rFonts w:ascii="Times New Roman" w:hAnsi="Times New Roman" w:cs="Times New Roman"/>
                <w:sz w:val="20"/>
                <w:szCs w:val="20"/>
              </w:rPr>
              <w:t>Devlet Memurları Disiplin Yönetmeliği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64059A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Disiplin Soruşturması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64059A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disiplin soruşturması işlemlerinin mevzuata uygun olarak yapılması.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640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0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Disiplin Amiri bilgi sahibi olduğu durum için soruşturmacı tayin eder.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64059A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 Amiri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593D11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64059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0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Soruşturmacı ilgili personelin savunmasını alır. Soruşturmayı tamamlayarak Disiplin Amirine gönderir.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51" w:rsidRPr="00675A45" w:rsidRDefault="0064059A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Soruşturmacı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640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64059A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ay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6405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Ceza verilmesi gerekmiyorsa sonuç sanığa/</w:t>
            </w:r>
            <w:proofErr w:type="gramStart"/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şikayetçiye</w:t>
            </w:r>
            <w:proofErr w:type="gramEnd"/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bildirilir.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 Amiri</w:t>
            </w:r>
          </w:p>
          <w:p w:rsidR="000C4618" w:rsidRPr="00675A45" w:rsidRDefault="000C46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F342E9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Ceza verilmesi gerekiyorsa;</w:t>
            </w:r>
          </w:p>
          <w:p w:rsidR="0064059A" w:rsidRDefault="0064059A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Kademe İlerlemesi Cezası verilmeli ise karar kayıt altına alınır ve yetkili amire iletilir.</w:t>
            </w:r>
          </w:p>
          <w:p w:rsidR="0064059A" w:rsidRDefault="0064059A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Uyarma, Kınama veya Aylıktan Kesme Cezaları disiplin amiri tarafından verilir ve karar yetkili amire iletilir.</w:t>
            </w:r>
          </w:p>
          <w:p w:rsidR="0064059A" w:rsidRPr="005954A8" w:rsidRDefault="0064059A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Üniversitenin Öğretim Mesleğinden ve Kamu Görevinden Çıkarma Cezaları için teklif Yüksek Disiplin Kuruluna Gönderilir. Karar uygun bulunursa kayıt altına alınır ve atamaya yetkili amire bildirilir.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0C4618" w:rsidRDefault="000C46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 Amiri</w:t>
            </w:r>
          </w:p>
          <w:p w:rsidR="000C4618" w:rsidRPr="00675A45" w:rsidRDefault="000C46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Atamaya Yetkili Amir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75A45" w:rsidP="000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</w:t>
            </w:r>
            <w:r w:rsidR="000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Pr="006D3351" w:rsidRDefault="000C4618" w:rsidP="0064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F8" w:rsidRDefault="00D318F8" w:rsidP="00BE39BF">
      <w:pPr>
        <w:spacing w:after="0" w:line="240" w:lineRule="auto"/>
      </w:pPr>
      <w:r>
        <w:separator/>
      </w:r>
    </w:p>
  </w:endnote>
  <w:endnote w:type="continuationSeparator" w:id="0">
    <w:p w:rsidR="00D318F8" w:rsidRDefault="00D318F8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F8" w:rsidRDefault="00D318F8" w:rsidP="00BE39BF">
      <w:pPr>
        <w:spacing w:after="0" w:line="240" w:lineRule="auto"/>
      </w:pPr>
      <w:r>
        <w:separator/>
      </w:r>
    </w:p>
  </w:footnote>
  <w:footnote w:type="continuationSeparator" w:id="0">
    <w:p w:rsidR="00D318F8" w:rsidRDefault="00D318F8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64059A">
            <w:rPr>
              <w:b/>
              <w:sz w:val="40"/>
              <w:szCs w:val="20"/>
            </w:rPr>
            <w:t>PERSONEL DİSİPLİN SORUŞTURMASI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C461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D318F8">
            <w:fldChar w:fldCharType="begin"/>
          </w:r>
          <w:r w:rsidR="00D318F8">
            <w:instrText xml:space="preserve"> NUMPAGES  \* Arabic  \* MERGEFORMAT </w:instrText>
          </w:r>
          <w:r w:rsidR="00D318F8">
            <w:fldChar w:fldCharType="separate"/>
          </w:r>
          <w:r w:rsidR="000C4618" w:rsidRPr="000C4618">
            <w:rPr>
              <w:noProof/>
              <w:sz w:val="20"/>
              <w:szCs w:val="20"/>
            </w:rPr>
            <w:t>3</w:t>
          </w:r>
          <w:r w:rsidR="00D318F8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C461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53473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4059A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15769"/>
    <w:rsid w:val="00D318F8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C776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0DF2-B99B-4A39-9DD2-248F147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3</cp:revision>
  <dcterms:created xsi:type="dcterms:W3CDTF">2021-07-30T09:31:00Z</dcterms:created>
  <dcterms:modified xsi:type="dcterms:W3CDTF">2021-07-30T09:42:00Z</dcterms:modified>
</cp:coreProperties>
</file>