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CC0F8C" w:rsidTr="00CF17A6">
        <w:tc>
          <w:tcPr>
            <w:tcW w:w="13994" w:type="dxa"/>
            <w:gridSpan w:val="4"/>
          </w:tcPr>
          <w:p w:rsidR="00387F69" w:rsidRPr="00CC0F8C" w:rsidRDefault="002E6088" w:rsidP="00160804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Süreç Künyesi Onaylayan: </w:t>
            </w:r>
            <w:r w:rsidR="00160804">
              <w:rPr>
                <w:rFonts w:ascii="Times New Roman" w:hAnsi="Times New Roman" w:cs="Times New Roman"/>
                <w:sz w:val="20"/>
                <w:szCs w:val="20"/>
              </w:rPr>
              <w:t>Gastroenteroloji Enstitüsü Müdürü</w:t>
            </w:r>
          </w:p>
        </w:tc>
      </w:tr>
      <w:tr w:rsidR="00387F69" w:rsidRPr="00CC0F8C" w:rsidTr="0076392F">
        <w:tc>
          <w:tcPr>
            <w:tcW w:w="13994" w:type="dxa"/>
            <w:gridSpan w:val="4"/>
          </w:tcPr>
          <w:p w:rsidR="00387F69" w:rsidRPr="00CC0F8C" w:rsidRDefault="000B21BC" w:rsidP="00160804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Sürecin Amacı: </w:t>
            </w:r>
            <w:r w:rsidR="00160804">
              <w:rPr>
                <w:rFonts w:ascii="Times New Roman" w:hAnsi="Times New Roman" w:cs="Times New Roman"/>
                <w:sz w:val="20"/>
                <w:szCs w:val="20"/>
              </w:rPr>
              <w:t>Tanı ve tedavi amaçlı girişimler için hastanın hazırlanması, işlem sırasında destek olmak,  gerekli hemşirelik hizmetlerini yerine getirmek, işlem sonrası izlemek ve kaydetmek.</w:t>
            </w:r>
          </w:p>
        </w:tc>
      </w:tr>
      <w:tr w:rsidR="00387F69" w:rsidRPr="00CC0F8C" w:rsidTr="001959BE">
        <w:tc>
          <w:tcPr>
            <w:tcW w:w="13994" w:type="dxa"/>
            <w:gridSpan w:val="4"/>
          </w:tcPr>
          <w:p w:rsidR="00387F69" w:rsidRPr="00CC0F8C" w:rsidRDefault="0038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D88" w:rsidRPr="00CC0F8C" w:rsidTr="002265EA">
        <w:trPr>
          <w:trHeight w:val="234"/>
        </w:trPr>
        <w:tc>
          <w:tcPr>
            <w:tcW w:w="13994" w:type="dxa"/>
            <w:gridSpan w:val="4"/>
          </w:tcPr>
          <w:p w:rsidR="00070D88" w:rsidRPr="00CC0F8C" w:rsidRDefault="000B21BC" w:rsidP="00160804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Performans Göstergeleri:</w:t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</w:t>
            </w:r>
            <w:r w:rsidR="00160804">
              <w:rPr>
                <w:rFonts w:ascii="Times New Roman" w:hAnsi="Times New Roman" w:cs="Times New Roman"/>
                <w:sz w:val="20"/>
                <w:szCs w:val="20"/>
              </w:rPr>
              <w:t>Poliklinik Hizmetlerinde aksama olmaması.</w:t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Raporlama Periyodu: </w:t>
            </w:r>
            <w:r w:rsidR="00160804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</w:tr>
      <w:tr w:rsidR="007D0EE9" w:rsidRPr="00CC0F8C" w:rsidTr="0002286E">
        <w:tc>
          <w:tcPr>
            <w:tcW w:w="13994" w:type="dxa"/>
            <w:gridSpan w:val="4"/>
          </w:tcPr>
          <w:p w:rsidR="007D0EE9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Girdiler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  </w:t>
            </w:r>
            <w:r w:rsidR="006B6BA2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C0F8C">
              <w:rPr>
                <w:rFonts w:ascii="Times New Roman" w:hAnsi="Times New Roman" w:cs="Times New Roman"/>
                <w:b/>
              </w:rPr>
              <w:t>İlgili Tedarikçi</w:t>
            </w:r>
          </w:p>
        </w:tc>
      </w:tr>
      <w:tr w:rsidR="00387F69" w:rsidRPr="00CC0F8C" w:rsidTr="002265EA">
        <w:trPr>
          <w:trHeight w:val="809"/>
        </w:trPr>
        <w:tc>
          <w:tcPr>
            <w:tcW w:w="6997" w:type="dxa"/>
            <w:gridSpan w:val="2"/>
          </w:tcPr>
          <w:p w:rsidR="004056AD" w:rsidRPr="006B6BA2" w:rsidRDefault="00160804" w:rsidP="0016080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Kayıt İşlemi</w:t>
            </w:r>
          </w:p>
        </w:tc>
        <w:tc>
          <w:tcPr>
            <w:tcW w:w="6997" w:type="dxa"/>
            <w:gridSpan w:val="2"/>
          </w:tcPr>
          <w:p w:rsidR="00334FA0" w:rsidRPr="00CC0F8C" w:rsidRDefault="00160804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Hastane personeli (Doktor, Hemşire, Veri Giriş Elemanı vb.)</w:t>
            </w:r>
          </w:p>
        </w:tc>
      </w:tr>
      <w:tr w:rsidR="00075FDE" w:rsidRPr="00CC0F8C" w:rsidTr="004612CF">
        <w:tc>
          <w:tcPr>
            <w:tcW w:w="13994" w:type="dxa"/>
            <w:gridSpan w:val="4"/>
          </w:tcPr>
          <w:p w:rsidR="00075FDE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Çıktılar 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</w:t>
            </w:r>
            <w:r w:rsidR="00E01DE9" w:rsidRPr="00CC0F8C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 İlgili Müşteri</w:t>
            </w:r>
          </w:p>
        </w:tc>
      </w:tr>
      <w:tr w:rsidR="00B916EF" w:rsidRPr="00CC0F8C" w:rsidTr="00E12831">
        <w:trPr>
          <w:trHeight w:val="1136"/>
        </w:trPr>
        <w:tc>
          <w:tcPr>
            <w:tcW w:w="13994" w:type="dxa"/>
            <w:gridSpan w:val="4"/>
          </w:tcPr>
          <w:p w:rsidR="00160804" w:rsidRDefault="00160804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Ayakta Tedavi</w:t>
            </w:r>
          </w:p>
          <w:p w:rsidR="002265EA" w:rsidRPr="00160804" w:rsidRDefault="00160804" w:rsidP="0016080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Günübirlik Tedavi</w:t>
            </w:r>
            <w:r w:rsidR="005110ED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r w:rsidR="0056214E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6B6BA2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7897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</w:t>
            </w:r>
          </w:p>
          <w:p w:rsidR="00B42AEE" w:rsidRPr="00CC0F8C" w:rsidRDefault="002265EA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42AE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265EA" w:rsidRPr="00CC0F8C" w:rsidRDefault="004056AD" w:rsidP="002265E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CC0F8C" w:rsidRDefault="00B916EF" w:rsidP="00B916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916EF" w:rsidRPr="00CC0F8C" w:rsidTr="00211FAA">
        <w:trPr>
          <w:trHeight w:val="378"/>
        </w:trPr>
        <w:tc>
          <w:tcPr>
            <w:tcW w:w="13994" w:type="dxa"/>
            <w:gridSpan w:val="4"/>
          </w:tcPr>
          <w:p w:rsidR="00B916EF" w:rsidRPr="00CC0F8C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Mevzuat</w:t>
            </w:r>
            <w:r w:rsidRPr="00CC0F8C">
              <w:rPr>
                <w:rFonts w:ascii="Times New Roman" w:hAnsi="Times New Roman" w:cs="Times New Roman"/>
                <w:b/>
              </w:rPr>
              <w:tab/>
              <w:t>Yönerge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Prosedür </w:t>
            </w:r>
            <w:r w:rsidRPr="00CC0F8C">
              <w:rPr>
                <w:rFonts w:ascii="Times New Roman" w:hAnsi="Times New Roman" w:cs="Times New Roman"/>
                <w:b/>
              </w:rPr>
              <w:tab/>
              <w:t>Form</w:t>
            </w:r>
          </w:p>
        </w:tc>
      </w:tr>
      <w:tr w:rsidR="00B916EF" w:rsidRPr="00CC0F8C" w:rsidTr="008B6211">
        <w:trPr>
          <w:trHeight w:val="1831"/>
        </w:trPr>
        <w:tc>
          <w:tcPr>
            <w:tcW w:w="3498" w:type="dxa"/>
          </w:tcPr>
          <w:p w:rsidR="00B916EF" w:rsidRPr="00F22833" w:rsidRDefault="00B916EF" w:rsidP="00F2283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A24FBD" w:rsidRPr="00CC0F8C" w:rsidRDefault="00A24FBD" w:rsidP="00B0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F22833" w:rsidRDefault="00160804" w:rsidP="00F2283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Sağlık Hizmeti Sunumunda Poliklinik Hizmetlerinin Hastaların Hekimini Seçmesine ve Değiştirmesine </w:t>
            </w:r>
            <w:proofErr w:type="gramStart"/>
            <w:r>
              <w:rPr>
                <w:rFonts w:ascii="Times New Roman" w:hAnsi="Times New Roman" w:cs="Times New Roman"/>
              </w:rPr>
              <w:t>İmkan</w:t>
            </w:r>
            <w:proofErr w:type="gramEnd"/>
            <w:r>
              <w:rPr>
                <w:rFonts w:ascii="Times New Roman" w:hAnsi="Times New Roman" w:cs="Times New Roman"/>
              </w:rPr>
              <w:t xml:space="preserve"> Verecek Şekilde Düzenlenmesi Hakkında Yön. </w:t>
            </w:r>
          </w:p>
        </w:tc>
        <w:tc>
          <w:tcPr>
            <w:tcW w:w="3498" w:type="dxa"/>
          </w:tcPr>
          <w:p w:rsidR="004056AD" w:rsidRPr="00CC0F8C" w:rsidRDefault="00160804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 Uygulama Prosedürü</w:t>
            </w:r>
          </w:p>
          <w:p w:rsidR="00B916EF" w:rsidRPr="00CC0F8C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1711A8" w:rsidRPr="00CC0F8C" w:rsidRDefault="001711A8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A12463" w:rsidRPr="00CC0F8C" w:rsidRDefault="00A12463">
      <w:pPr>
        <w:rPr>
          <w:rFonts w:ascii="Times New Roman" w:hAnsi="Times New Roman" w:cs="Times New Roman"/>
        </w:rPr>
      </w:pPr>
    </w:p>
    <w:p w:rsidR="00A12463" w:rsidRPr="00CC0F8C" w:rsidRDefault="00A12463" w:rsidP="00A12463">
      <w:pPr>
        <w:rPr>
          <w:rFonts w:ascii="Times New Roman" w:hAnsi="Times New Roman" w:cs="Times New Roman"/>
        </w:rPr>
      </w:pPr>
      <w:bookmarkStart w:id="0" w:name="_GoBack"/>
      <w:bookmarkEnd w:id="0"/>
    </w:p>
    <w:p w:rsidR="00156C5C" w:rsidRPr="00CC0F8C" w:rsidRDefault="00156C5C" w:rsidP="00A12463">
      <w:pPr>
        <w:rPr>
          <w:rFonts w:ascii="Times New Roman" w:hAnsi="Times New Roman" w:cs="Times New Roman"/>
        </w:rPr>
      </w:pPr>
    </w:p>
    <w:sectPr w:rsidR="00156C5C" w:rsidRPr="00CC0F8C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B5" w:rsidRDefault="00462EB5" w:rsidP="00387F69">
      <w:pPr>
        <w:spacing w:after="0" w:line="240" w:lineRule="auto"/>
      </w:pPr>
      <w:r>
        <w:separator/>
      </w:r>
    </w:p>
  </w:endnote>
  <w:endnote w:type="continuationSeparator" w:id="0">
    <w:p w:rsidR="00462EB5" w:rsidRDefault="00462EB5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2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31"/>
      <w:gridCol w:w="3907"/>
      <w:gridCol w:w="3376"/>
      <w:gridCol w:w="4009"/>
    </w:tblGrid>
    <w:tr w:rsidR="008B6211" w:rsidRPr="000B3DB4" w:rsidTr="00F22833">
      <w:trPr>
        <w:trHeight w:val="1126"/>
      </w:trPr>
      <w:tc>
        <w:tcPr>
          <w:tcW w:w="3531" w:type="dxa"/>
          <w:shd w:val="clear" w:color="auto" w:fill="auto"/>
        </w:tcPr>
        <w:p w:rsidR="00A12463" w:rsidRDefault="008B6211" w:rsidP="00A12463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12463" w:rsidRPr="00140A55" w:rsidRDefault="00A12463" w:rsidP="00A12463">
          <w:pPr>
            <w:pStyle w:val="AltBilgi"/>
            <w:rPr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</w:p>
        <w:p w:rsidR="00114AF1" w:rsidRDefault="00114AF1" w:rsidP="00F22833">
          <w:pPr>
            <w:pStyle w:val="AltBilgi"/>
            <w:rPr>
              <w:rFonts w:ascii="Times New Roman" w:hAnsi="Times New Roman" w:cs="Times New Roman"/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  <w:proofErr w:type="spellStart"/>
          <w:r w:rsidR="00160804">
            <w:rPr>
              <w:rFonts w:ascii="Times New Roman" w:hAnsi="Times New Roman" w:cs="Times New Roman"/>
              <w:sz w:val="20"/>
            </w:rPr>
            <w:t>Nazife</w:t>
          </w:r>
          <w:proofErr w:type="spellEnd"/>
          <w:r w:rsidR="00160804">
            <w:rPr>
              <w:rFonts w:ascii="Times New Roman" w:hAnsi="Times New Roman" w:cs="Times New Roman"/>
              <w:sz w:val="20"/>
            </w:rPr>
            <w:t xml:space="preserve"> KARACAOĞLU</w:t>
          </w:r>
        </w:p>
        <w:p w:rsidR="00F22833" w:rsidRPr="00A12463" w:rsidRDefault="00F22833" w:rsidP="00F22833">
          <w:pPr>
            <w:pStyle w:val="AltBilgi"/>
          </w:pPr>
          <w:r>
            <w:rPr>
              <w:rFonts w:ascii="Times New Roman" w:hAnsi="Times New Roman" w:cs="Times New Roman"/>
              <w:sz w:val="20"/>
            </w:rPr>
            <w:t xml:space="preserve">                                Hemşire 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B5" w:rsidRDefault="00462EB5" w:rsidP="00387F69">
      <w:pPr>
        <w:spacing w:after="0" w:line="240" w:lineRule="auto"/>
      </w:pPr>
      <w:r>
        <w:separator/>
      </w:r>
    </w:p>
  </w:footnote>
  <w:footnote w:type="continuationSeparator" w:id="0">
    <w:p w:rsidR="00462EB5" w:rsidRDefault="00462EB5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Default="006B07CC" w:rsidP="00160804">
          <w:pPr>
            <w:pStyle w:val="stBilgi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C0F8C">
            <w:rPr>
              <w:rFonts w:ascii="Times New Roman" w:hAnsi="Times New Roman" w:cs="Times New Roman"/>
              <w:b/>
              <w:sz w:val="28"/>
              <w:szCs w:val="28"/>
            </w:rPr>
            <w:t xml:space="preserve">GASTROENTEROLOJİ </w:t>
          </w:r>
          <w:r w:rsidR="00451833" w:rsidRPr="00CC0F8C">
            <w:rPr>
              <w:rFonts w:ascii="Times New Roman" w:hAnsi="Times New Roman" w:cs="Times New Roman"/>
              <w:b/>
              <w:sz w:val="28"/>
              <w:szCs w:val="28"/>
            </w:rPr>
            <w:t xml:space="preserve">ENSTİTÜSÜ </w:t>
          </w:r>
        </w:p>
        <w:p w:rsidR="00160804" w:rsidRPr="00CC0F8C" w:rsidRDefault="00160804" w:rsidP="00160804">
          <w:pPr>
            <w:pStyle w:val="stBilgi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Poliklinik Hizmetleri Süreci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8D5173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746E4C" w:rsidP="00CC0F8C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</w:t>
          </w:r>
          <w:r w:rsidR="00040D7B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160804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160804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30CEA"/>
    <w:rsid w:val="00040D7B"/>
    <w:rsid w:val="00070D88"/>
    <w:rsid w:val="00075FDE"/>
    <w:rsid w:val="000B21BC"/>
    <w:rsid w:val="000C4379"/>
    <w:rsid w:val="001052A2"/>
    <w:rsid w:val="00114AF1"/>
    <w:rsid w:val="00122DF6"/>
    <w:rsid w:val="0012754C"/>
    <w:rsid w:val="00140A55"/>
    <w:rsid w:val="001428CC"/>
    <w:rsid w:val="00156C5C"/>
    <w:rsid w:val="00160804"/>
    <w:rsid w:val="001711A8"/>
    <w:rsid w:val="00195F34"/>
    <w:rsid w:val="00205CD9"/>
    <w:rsid w:val="00211FAA"/>
    <w:rsid w:val="002265EA"/>
    <w:rsid w:val="002402A1"/>
    <w:rsid w:val="002E6088"/>
    <w:rsid w:val="002F125A"/>
    <w:rsid w:val="002F4430"/>
    <w:rsid w:val="00334FA0"/>
    <w:rsid w:val="00352455"/>
    <w:rsid w:val="00387F69"/>
    <w:rsid w:val="004056AD"/>
    <w:rsid w:val="00451833"/>
    <w:rsid w:val="00462EB5"/>
    <w:rsid w:val="005110ED"/>
    <w:rsid w:val="0056214E"/>
    <w:rsid w:val="005F3593"/>
    <w:rsid w:val="0069144D"/>
    <w:rsid w:val="00692220"/>
    <w:rsid w:val="00693C32"/>
    <w:rsid w:val="006A141F"/>
    <w:rsid w:val="006B07CC"/>
    <w:rsid w:val="006B6BA2"/>
    <w:rsid w:val="006C3105"/>
    <w:rsid w:val="006C424E"/>
    <w:rsid w:val="006E3B8B"/>
    <w:rsid w:val="00746E4C"/>
    <w:rsid w:val="007A325B"/>
    <w:rsid w:val="007C0CE9"/>
    <w:rsid w:val="007D0EE9"/>
    <w:rsid w:val="008339EA"/>
    <w:rsid w:val="008B6211"/>
    <w:rsid w:val="008D5173"/>
    <w:rsid w:val="008F6AB4"/>
    <w:rsid w:val="009160AC"/>
    <w:rsid w:val="009535A0"/>
    <w:rsid w:val="009559E5"/>
    <w:rsid w:val="00A026D3"/>
    <w:rsid w:val="00A12463"/>
    <w:rsid w:val="00A24FBD"/>
    <w:rsid w:val="00A81230"/>
    <w:rsid w:val="00A8576E"/>
    <w:rsid w:val="00AE26BB"/>
    <w:rsid w:val="00B05FF5"/>
    <w:rsid w:val="00B2047C"/>
    <w:rsid w:val="00B42AEE"/>
    <w:rsid w:val="00B916EF"/>
    <w:rsid w:val="00B918DE"/>
    <w:rsid w:val="00BE463D"/>
    <w:rsid w:val="00C52CAD"/>
    <w:rsid w:val="00C670C7"/>
    <w:rsid w:val="00CC0F8C"/>
    <w:rsid w:val="00D67FB7"/>
    <w:rsid w:val="00E01DE9"/>
    <w:rsid w:val="00E12831"/>
    <w:rsid w:val="00EA3BEF"/>
    <w:rsid w:val="00EB7BD1"/>
    <w:rsid w:val="00EC61C2"/>
    <w:rsid w:val="00EF04E3"/>
    <w:rsid w:val="00F22833"/>
    <w:rsid w:val="00F434A8"/>
    <w:rsid w:val="00F47897"/>
    <w:rsid w:val="00F608EF"/>
    <w:rsid w:val="00F75941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0AF25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4</cp:revision>
  <cp:lastPrinted>2017-09-26T08:14:00Z</cp:lastPrinted>
  <dcterms:created xsi:type="dcterms:W3CDTF">2021-07-02T11:22:00Z</dcterms:created>
  <dcterms:modified xsi:type="dcterms:W3CDTF">2021-07-02T11:54:00Z</dcterms:modified>
</cp:coreProperties>
</file>